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C87" w:rsidRPr="00665256" w:rsidRDefault="007100F9" w:rsidP="00750C87">
      <w:pPr>
        <w:spacing w:after="0" w:line="240" w:lineRule="auto"/>
        <w:rPr>
          <w:rFonts w:ascii="Calibri" w:eastAsia="Calibri" w:hAnsi="Calibri" w:cs="Times New Roman"/>
          <w:color w:val="404040" w:themeColor="text1" w:themeTint="BF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lang w:eastAsia="ru-RU"/>
        </w:rPr>
        <w:drawing>
          <wp:inline distT="0" distB="0" distL="0" distR="0">
            <wp:extent cx="6354501" cy="9433367"/>
            <wp:effectExtent l="0" t="0" r="0" b="0"/>
            <wp:docPr id="1" name="Рисунок 1" descr="C:\Users\1\Desktop\программа 2016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а 2016\титу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35" cy="94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7BE6" w:rsidRPr="00665256" w:rsidRDefault="00750C87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  <w:lastRenderedPageBreak/>
        <w:t>Содержание</w:t>
      </w:r>
    </w:p>
    <w:tbl>
      <w:tblPr>
        <w:tblW w:w="10467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8963"/>
        <w:gridCol w:w="735"/>
      </w:tblGrid>
      <w:tr w:rsidR="00665256" w:rsidRPr="00665256" w:rsidTr="00E01C9D">
        <w:tc>
          <w:tcPr>
            <w:tcW w:w="769" w:type="dxa"/>
            <w:shd w:val="clear" w:color="auto" w:fill="auto"/>
            <w:vAlign w:val="center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val="en-US" w:eastAsia="ru-RU"/>
              </w:rPr>
              <w:t xml:space="preserve">      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№</w:t>
            </w:r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</w:t>
            </w:r>
            <w:proofErr w:type="gram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963" w:type="dxa"/>
            <w:shd w:val="clear" w:color="auto" w:fill="auto"/>
            <w:vAlign w:val="center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стр.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735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3</w:t>
            </w:r>
          </w:p>
        </w:tc>
      </w:tr>
      <w:tr w:rsidR="00665256" w:rsidRPr="00665256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665256" w:rsidRDefault="00E01C9D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4</w:t>
            </w:r>
          </w:p>
        </w:tc>
      </w:tr>
      <w:tr w:rsidR="00665256" w:rsidRPr="00665256" w:rsidTr="00E01C9D">
        <w:trPr>
          <w:trHeight w:val="291"/>
        </w:trPr>
        <w:tc>
          <w:tcPr>
            <w:tcW w:w="769" w:type="dxa"/>
            <w:shd w:val="clear" w:color="auto" w:fill="auto"/>
          </w:tcPr>
          <w:p w:rsidR="00F27BE6" w:rsidRPr="00665256" w:rsidRDefault="00E01C9D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Значимые для разработки и реализации Программы  характеристики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6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Планируемые результаты как ориентиры  освоения  воспитанниками</w:t>
            </w:r>
          </w:p>
          <w:p w:rsidR="00F27BE6" w:rsidRPr="00665256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основной образовательной программы  дошкольного образования 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9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F27BE6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8963" w:type="dxa"/>
            <w:shd w:val="clear" w:color="auto" w:fill="auto"/>
          </w:tcPr>
          <w:p w:rsidR="00F27BE6" w:rsidRPr="00665256" w:rsidRDefault="00F27BE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Целевые ориентиры</w:t>
            </w:r>
            <w:r w:rsidR="009C07A3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в раннем возрасте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F27BE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9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AB43A5" w:rsidP="00E7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1.2.2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9C07A3" w:rsidP="009C07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Cs/>
                <w:color w:val="404040" w:themeColor="text1" w:themeTint="BF"/>
                <w:kern w:val="3"/>
                <w:sz w:val="24"/>
                <w:szCs w:val="28"/>
                <w:lang w:eastAsia="ru-RU"/>
              </w:rPr>
              <w:t>Целевые ориентиры части Программы, формируемой участниками образовательных отношений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9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9C07A3" w:rsidP="00E75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E01C9D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Внутренняя с</w:t>
            </w:r>
            <w:r w:rsidR="009C07A3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истема оценки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качества</w:t>
            </w:r>
            <w:r w:rsidR="009C07A3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освоения программы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10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E660B1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Описание образовательной деятельности в соответствии с направлениями развития ребенка по образовательным областям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15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E01C9D" w:rsidP="00E01C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Описание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форм, способов, методов и средств </w:t>
            </w:r>
            <w:r w:rsidR="009C07A3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16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9C07A3" w:rsidRPr="00665256" w:rsidRDefault="009C07A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8963" w:type="dxa"/>
            <w:shd w:val="clear" w:color="auto" w:fill="auto"/>
          </w:tcPr>
          <w:p w:rsidR="009C07A3" w:rsidRPr="00665256" w:rsidRDefault="00E01C9D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Описание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о</w:t>
            </w:r>
            <w:r w:rsidR="009C07A3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собенности образовательной деятельности разных видов и культурных практик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9C07A3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16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BE18B6" w:rsidRPr="00665256" w:rsidRDefault="00BE18B6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8963" w:type="dxa"/>
            <w:shd w:val="clear" w:color="auto" w:fill="auto"/>
          </w:tcPr>
          <w:p w:rsidR="00BE18B6" w:rsidRPr="00665256" w:rsidRDefault="00BE18B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21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8963" w:type="dxa"/>
            <w:shd w:val="clear" w:color="auto" w:fill="auto"/>
          </w:tcPr>
          <w:p w:rsidR="00BE18B6" w:rsidRPr="00665256" w:rsidRDefault="00BE18B6" w:rsidP="00F27B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22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8963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Организация образовательной деятельности с учетом национальных и  социокультурных условий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E18B6" w:rsidRPr="00665256" w:rsidRDefault="00C433F3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23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8963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735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BE18B6" w:rsidRPr="00665256" w:rsidRDefault="00BE18B6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8963" w:type="dxa"/>
            <w:shd w:val="clear" w:color="auto" w:fill="auto"/>
          </w:tcPr>
          <w:p w:rsidR="00BE18B6" w:rsidRPr="00665256" w:rsidRDefault="00BE18B6" w:rsidP="00E01C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Cs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,Bold" w:hAnsi="Times New Roman,Bold" w:cs="Times New Roman,Bold"/>
                <w:bCs/>
                <w:color w:val="404040" w:themeColor="text1" w:themeTint="BF"/>
                <w:sz w:val="24"/>
                <w:szCs w:val="24"/>
              </w:rPr>
              <w:t>Психолого</w:t>
            </w:r>
            <w:r w:rsidRPr="00665256">
              <w:rPr>
                <w:rFonts w:ascii="Times New Roman" w:hAnsi="Times New Roman" w:cs="Times New Roman"/>
                <w:bCs/>
                <w:color w:val="404040" w:themeColor="text1" w:themeTint="BF"/>
                <w:sz w:val="24"/>
                <w:szCs w:val="24"/>
              </w:rPr>
              <w:t>-</w:t>
            </w:r>
            <w:r w:rsidRPr="00665256">
              <w:rPr>
                <w:rFonts w:ascii="Times New Roman,Bold" w:hAnsi="Times New Roman,Bold" w:cs="Times New Roman,Bold"/>
                <w:bCs/>
                <w:color w:val="404040" w:themeColor="text1" w:themeTint="BF"/>
                <w:sz w:val="24"/>
                <w:szCs w:val="24"/>
              </w:rPr>
              <w:t>педагогические условия, обеспечивающие развитие ребенка</w:t>
            </w:r>
          </w:p>
        </w:tc>
        <w:tc>
          <w:tcPr>
            <w:tcW w:w="735" w:type="dxa"/>
            <w:shd w:val="clear" w:color="auto" w:fill="auto"/>
          </w:tcPr>
          <w:p w:rsidR="00BE18B6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26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  3.2.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Организация развивающей предметно-пространственной среды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26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Кадровые условия реализации Программы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27</w:t>
            </w:r>
          </w:p>
        </w:tc>
      </w:tr>
      <w:tr w:rsidR="00665256" w:rsidRPr="00665256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28</w:t>
            </w:r>
          </w:p>
        </w:tc>
      </w:tr>
      <w:tr w:rsidR="00665256" w:rsidRPr="00665256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Финансовые условия реализации Программы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31</w:t>
            </w:r>
          </w:p>
        </w:tc>
      </w:tr>
      <w:tr w:rsidR="00665256" w:rsidRPr="00665256" w:rsidTr="00E01C9D">
        <w:trPr>
          <w:trHeight w:val="361"/>
        </w:trPr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Планирование образовательной деятельности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32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Режим дня и распорядок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C433F3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3</w:t>
            </w:r>
            <w:r w:rsidR="00E511A1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9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E01C9D" w:rsidRPr="00665256" w:rsidRDefault="00E01C9D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963" w:type="dxa"/>
            <w:shd w:val="clear" w:color="auto" w:fill="auto"/>
          </w:tcPr>
          <w:p w:rsidR="00E01C9D" w:rsidRPr="00665256" w:rsidRDefault="00470B0D" w:rsidP="00E01C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Перспективы работы по совершенствованию и развитию содержания Программы</w:t>
            </w:r>
          </w:p>
        </w:tc>
        <w:tc>
          <w:tcPr>
            <w:tcW w:w="735" w:type="dxa"/>
            <w:shd w:val="clear" w:color="auto" w:fill="auto"/>
          </w:tcPr>
          <w:p w:rsidR="00E01C9D" w:rsidRPr="00665256" w:rsidRDefault="00E511A1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40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Дополнительный раздел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A11989" w:rsidP="00E01C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A119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Краткая презентация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E511A1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41</w:t>
            </w:r>
          </w:p>
        </w:tc>
      </w:tr>
      <w:tr w:rsidR="00665256" w:rsidRPr="00665256" w:rsidTr="00E01C9D">
        <w:tc>
          <w:tcPr>
            <w:tcW w:w="769" w:type="dxa"/>
            <w:shd w:val="clear" w:color="auto" w:fill="auto"/>
          </w:tcPr>
          <w:p w:rsidR="00A11989" w:rsidRPr="00665256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8963" w:type="dxa"/>
            <w:shd w:val="clear" w:color="auto" w:fill="auto"/>
          </w:tcPr>
          <w:p w:rsidR="00A11989" w:rsidRPr="00665256" w:rsidRDefault="00A11989" w:rsidP="00A119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Приложение </w:t>
            </w:r>
          </w:p>
        </w:tc>
        <w:tc>
          <w:tcPr>
            <w:tcW w:w="735" w:type="dxa"/>
            <w:shd w:val="clear" w:color="auto" w:fill="auto"/>
          </w:tcPr>
          <w:p w:rsidR="00A11989" w:rsidRPr="00665256" w:rsidRDefault="00A11989" w:rsidP="00F27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</w:tbl>
    <w:p w:rsidR="00F27BE6" w:rsidRPr="00665256" w:rsidRDefault="00F27BE6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F27BE6" w:rsidRPr="00665256" w:rsidRDefault="00F27BE6" w:rsidP="00F27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E511A1" w:rsidRPr="00665256" w:rsidRDefault="00470B0D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val="en-US" w:eastAsia="ru-RU"/>
        </w:rPr>
        <w:tab/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val="en-US" w:eastAsia="ru-RU"/>
        </w:rPr>
        <w:tab/>
      </w:r>
    </w:p>
    <w:p w:rsidR="00E511A1" w:rsidRPr="00665256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E511A1" w:rsidRPr="00665256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E511A1" w:rsidRPr="00665256" w:rsidRDefault="00E511A1" w:rsidP="00470B0D">
      <w:pPr>
        <w:tabs>
          <w:tab w:val="left" w:pos="2935"/>
          <w:tab w:val="center" w:pos="4679"/>
        </w:tabs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750C87" w:rsidRPr="00665256" w:rsidRDefault="00E660B1" w:rsidP="00E511A1">
      <w:pPr>
        <w:tabs>
          <w:tab w:val="left" w:pos="2935"/>
          <w:tab w:val="center" w:pos="467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val="en-US" w:eastAsia="ru-RU"/>
        </w:rPr>
        <w:lastRenderedPageBreak/>
        <w:t>I</w:t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  <w:t>.</w:t>
      </w:r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  <w:t xml:space="preserve"> Целевой раздел</w:t>
      </w:r>
    </w:p>
    <w:p w:rsidR="00750C87" w:rsidRPr="00665256" w:rsidRDefault="00750C87" w:rsidP="00341923">
      <w:pPr>
        <w:tabs>
          <w:tab w:val="left" w:pos="3935"/>
        </w:tabs>
        <w:spacing w:after="0" w:line="240" w:lineRule="auto"/>
        <w:ind w:left="720" w:firstLine="454"/>
        <w:contextualSpacing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6"/>
          <w:szCs w:val="32"/>
          <w:lang w:eastAsia="ru-RU"/>
        </w:rPr>
      </w:pPr>
    </w:p>
    <w:p w:rsidR="00750C87" w:rsidRPr="00665256" w:rsidRDefault="00341923" w:rsidP="00B47426">
      <w:pPr>
        <w:pStyle w:val="a5"/>
        <w:numPr>
          <w:ilvl w:val="1"/>
          <w:numId w:val="11"/>
        </w:numPr>
        <w:tabs>
          <w:tab w:val="left" w:pos="3935"/>
        </w:tabs>
        <w:jc w:val="center"/>
        <w:rPr>
          <w:b/>
          <w:color w:val="404040" w:themeColor="text1" w:themeTint="BF"/>
          <w:sz w:val="28"/>
          <w:szCs w:val="28"/>
        </w:rPr>
      </w:pPr>
      <w:r w:rsidRPr="00665256">
        <w:rPr>
          <w:b/>
          <w:color w:val="404040" w:themeColor="text1" w:themeTint="BF"/>
          <w:sz w:val="28"/>
          <w:szCs w:val="28"/>
        </w:rPr>
        <w:t>Пояснительная записка</w:t>
      </w:r>
    </w:p>
    <w:p w:rsidR="00341923" w:rsidRPr="00665256" w:rsidRDefault="00341923" w:rsidP="00070AD2">
      <w:pPr>
        <w:spacing w:after="0" w:line="240" w:lineRule="auto"/>
        <w:ind w:firstLine="709"/>
        <w:jc w:val="both"/>
        <w:rPr>
          <w:b/>
          <w:color w:val="404040" w:themeColor="text1" w:themeTint="BF"/>
          <w:sz w:val="28"/>
          <w:szCs w:val="28"/>
        </w:rPr>
      </w:pPr>
    </w:p>
    <w:p w:rsidR="001B5260" w:rsidRPr="00665256" w:rsidRDefault="00F05ADF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Основная образовательная программа </w:t>
      </w:r>
      <w:r w:rsidR="00137AB5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муниципального автономного дошкольного образовательного учреждения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«Детский сад № 3 </w:t>
      </w:r>
      <w:proofErr w:type="spellStart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с</w:t>
      </w:r>
      <w:proofErr w:type="gramStart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.Т</w:t>
      </w:r>
      <w:proofErr w:type="gramEnd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роицкое</w:t>
      </w:r>
      <w:proofErr w:type="spellEnd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»</w:t>
      </w:r>
      <w:r w:rsidR="00750C87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(далее</w:t>
      </w:r>
      <w:r w:rsidR="00070AD2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</w:t>
      </w:r>
      <w:r w:rsidR="00070AD2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ДОУ</w:t>
      </w:r>
      <w:r w:rsidR="00301CE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) разработана</w:t>
      </w:r>
      <w:r w:rsidR="001B5260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="00301CE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</w:t>
      </w:r>
      <w:r w:rsidR="001B5260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ованию от 20 мая 2015 г. № 2/15, с использованием примерной программы </w:t>
      </w:r>
      <w:r w:rsidR="00070AD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под редакцией Н. Е. </w:t>
      </w:r>
      <w:proofErr w:type="spellStart"/>
      <w:r w:rsidR="00070AD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="00070AD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С. Комаровой, М. А. Васильевой (М.: МОЗАИКА-СИНТЕЗ, 2015)</w:t>
      </w:r>
      <w:r w:rsidR="001B5260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, исходя из специфики условий в ДОУ и запросов родителей воспитанников. </w:t>
      </w:r>
      <w:r w:rsidR="00301CE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Основная о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бразовательная программа (далее</w:t>
      </w:r>
      <w:r w:rsidR="00070AD2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</w:t>
      </w:r>
      <w:r w:rsidR="00301CE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Программа) определяет содержание и орган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изацию образовательной деятельности</w:t>
      </w:r>
      <w:r w:rsidR="00301CE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  ДОУ.</w:t>
      </w:r>
    </w:p>
    <w:p w:rsidR="00301CE6" w:rsidRPr="00665256" w:rsidRDefault="00301CE6" w:rsidP="008D01AC">
      <w:pPr>
        <w:spacing w:after="0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eastAsia="Calibri"/>
          <w:color w:val="404040" w:themeColor="text1" w:themeTint="BF"/>
          <w:sz w:val="28"/>
          <w:szCs w:val="28"/>
        </w:rPr>
        <w:tab/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При разработке </w:t>
      </w:r>
      <w:r w:rsidR="008D01AC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Программы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учитывались следующие нормативные документы:</w:t>
      </w:r>
    </w:p>
    <w:p w:rsidR="00301CE6" w:rsidRPr="00665256" w:rsidRDefault="00301CE6" w:rsidP="008D01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Федеральный закон от 29.12.2012 № 273-ФЗ «Об образовании в РФ».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Приказ Министерства образования и науки РФ от 17 октября 2013 г. № 1155 «Об утверждении федерального государственного образовательного стандарта дошкольного образования».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Приказ Министерства образования и науки РФ от 30 августа 2013 г.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Письмо Департамента государственной политики в сфере общего образования Министерства образования и науки РФ от 28.02.2014 № 08-249 «Комментарии к ФГОС дошкольного образования».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4"/>
        </w:rPr>
      </w:pPr>
      <w:proofErr w:type="gramStart"/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Постановление Федеральной службы по надзору в сфере защиты прав потребителей и благополучия человека от 19 декабря 2013 г. № 68, зарегистрировано в Минюсте России 3 февраля 2014 г., рег. № 31209 «Об утверждении СанПиН 2.4.1.3147-13</w:t>
      </w:r>
      <w:r w:rsidR="00031175"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4"/>
        </w:rPr>
        <w:t xml:space="preserve">, </w:t>
      </w:r>
      <w:r w:rsidR="00D2759A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 xml:space="preserve">с </w:t>
      </w:r>
      <w:hyperlink r:id="rId10" w:history="1">
        <w:r w:rsidR="00D2759A" w:rsidRPr="00665256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4"/>
            <w:lang w:eastAsia="ru-RU"/>
          </w:rPr>
          <w:t>изменениями</w:t>
        </w:r>
      </w:hyperlink>
      <w:r w:rsidR="00D2759A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 xml:space="preserve"> внесенными </w:t>
      </w:r>
      <w:hyperlink r:id="rId11" w:history="1">
        <w:r w:rsidR="00D2759A" w:rsidRPr="00665256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4"/>
            <w:lang w:eastAsia="ru-RU"/>
          </w:rPr>
          <w:t>постановлением Главного государственного санитарного врача Российской Федерации от 20.07.2015 N 28 "О внесении изменений в СанПиН 2.4.1.3049-13 "Санитарно-эпидемиологические требования к устройству, содержанию</w:t>
        </w:r>
        <w:proofErr w:type="gramEnd"/>
        <w:r w:rsidR="00D2759A" w:rsidRPr="00665256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4"/>
            <w:lang w:eastAsia="ru-RU"/>
          </w:rPr>
          <w:t xml:space="preserve"> </w:t>
        </w:r>
        <w:proofErr w:type="gramStart"/>
        <w:r w:rsidR="00D2759A" w:rsidRPr="00665256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4"/>
            <w:lang w:eastAsia="ru-RU"/>
          </w:rPr>
          <w:t>и организации режима работы дошкольных образовательных организаций"</w:t>
        </w:r>
      </w:hyperlink>
      <w:r w:rsidR="00D2759A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 xml:space="preserve"> (зарегистрировано в Минюсте России 03.08.2015, рег</w:t>
      </w:r>
      <w:r w:rsidR="00341923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.</w:t>
      </w:r>
      <w:proofErr w:type="gramEnd"/>
      <w:r w:rsidR="00D2759A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 xml:space="preserve"> </w:t>
      </w:r>
      <w:proofErr w:type="gramStart"/>
      <w:r w:rsidR="00D2759A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N 38312)</w:t>
      </w:r>
      <w:proofErr w:type="gramEnd"/>
    </w:p>
    <w:p w:rsidR="006D5E9E" w:rsidRPr="00665256" w:rsidRDefault="006D5E9E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Программа состоит из двух взаимодополняющих частей – обязательной и частью, формируемой участниками образовательных отношений. 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color w:val="404040" w:themeColor="text1" w:themeTint="BF"/>
          <w:sz w:val="28"/>
          <w:szCs w:val="28"/>
        </w:rPr>
        <w:t>Цель Программы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- создание благоприятных условий для </w:t>
      </w: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 xml:space="preserve">равных стартовых возможностей, полноценного физического, психического, </w:t>
      </w: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lastRenderedPageBreak/>
        <w:t>культурного, интеллектуального и социально-нравственного развития детей, содействие личностному развитию каждого ребенка, его позитивной социализации на основе сотрудничества с взрослыми и сверстниками в соответствующих возрасту видах детской деятельности.</w:t>
      </w:r>
    </w:p>
    <w:p w:rsidR="00301CE6" w:rsidRPr="00665256" w:rsidRDefault="008D01AC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color w:val="404040" w:themeColor="text1" w:themeTint="BF"/>
          <w:sz w:val="28"/>
          <w:szCs w:val="28"/>
        </w:rPr>
        <w:t>Задачи</w:t>
      </w:r>
      <w:r w:rsidR="00301CE6"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 xml:space="preserve">: </w:t>
      </w:r>
    </w:p>
    <w:p w:rsidR="00301CE6" w:rsidRPr="00665256" w:rsidRDefault="00301CE6" w:rsidP="00301C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обеспечить сохранение и укрепление физического и психического здоровья дошкольников и эмоциональное благополучие;</w:t>
      </w:r>
    </w:p>
    <w:p w:rsidR="00301CE6" w:rsidRPr="00665256" w:rsidRDefault="00301CE6" w:rsidP="00301CE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способствовать   формированию общей культуры личности ребенка, в том числе ценностей здорового образа жизни, развития социальных, нравственных, эстетических, интеллектуальных, физических качеств, инициативности, самостоятельности и ответственности, формирования предпосылок учебной деятельности;</w:t>
      </w:r>
    </w:p>
    <w:p w:rsidR="00301CE6" w:rsidRPr="00665256" w:rsidRDefault="00301CE6" w:rsidP="00301CE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обеспечить познавательное, речевое, социально-коммуникативное, художественно-эстетическое и физическое развитие детей с учетом их индивидуальных особенностей и склонностей на основе организации разнообразных видов детской деятельности, их интеграции в целях повышения эффективности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образовательного процесса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создать в группах атмосферу гуманного и доброжелательного отношения ко всем воспитанникам, что позволит растить их общительны</w:t>
      </w: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softHyphen/>
        <w:t>ми, добрыми, любознательными, инициативными, стремящимися к самостоятельности и творчеству.</w:t>
      </w:r>
      <w:r w:rsidRPr="00665256">
        <w:rPr>
          <w:rFonts w:ascii="Calibri" w:eastAsia="Times New Roman" w:hAnsi="Calibri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Организовать целостный образовательный процесс на основе духовно-нравственных и социокультурных ценностей;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- создать продуктивную модель взаимодействия с семьями воспитанников в целях повышения компетентности родителей (законных представителей) в вопросах развития и образования, охраны и укрепления здоровья детей и социумом для обеспечения расширения кругозора воспитанников, обогащения их социального мира.</w:t>
      </w:r>
    </w:p>
    <w:p w:rsidR="00206736" w:rsidRPr="00665256" w:rsidRDefault="0020673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404040" w:themeColor="text1" w:themeTint="BF"/>
          <w:sz w:val="28"/>
          <w:szCs w:val="28"/>
        </w:rPr>
      </w:pPr>
    </w:p>
    <w:p w:rsidR="00301CE6" w:rsidRPr="00665256" w:rsidRDefault="00301CE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  <w:t>1.1.2 Принципы и подходы к формированию Программы</w:t>
      </w:r>
    </w:p>
    <w:p w:rsidR="00301CE6" w:rsidRPr="00665256" w:rsidRDefault="00301CE6" w:rsidP="00301CE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</w:pP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  <w:t>Содержание образовательной программы соответствует основным положениям дошкольной психологии и педагогики и выстроено на основании с</w:t>
      </w: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  <w:t>ледующих принципов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: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принцип развивающего образования, целью которого является развитие ребенка;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сочетание принципов научной обоснованности и практической применимости (содержание программы должно соответствовать основным положениям возрастной   психологии и дошкольной педагогики, при этом иметь возможность реализации в массовой практике дошкольного образования);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соответствие критериям полноты, необходимости и достаточности (позволять решать поставленные цели и задачи только на необходимом и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lastRenderedPageBreak/>
        <w:t>достаточном материале, максимально приближаться к разумному «минимуму»);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принцип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принцип комплексно-тематического планирования образовательного процесса с ведущей игровой деятельностью; 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принцип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  <w:t>учета этнокультурной ситуации развития детей,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приобщения к социокультурным нормам, традициям семьи, общества и государства;</w:t>
      </w:r>
    </w:p>
    <w:p w:rsidR="00301CE6" w:rsidRPr="00665256" w:rsidRDefault="00301CE6" w:rsidP="00301CE6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Основными </w:t>
      </w: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  <w:szCs w:val="28"/>
        </w:rPr>
        <w:t xml:space="preserve">подходами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к  </w:t>
      </w:r>
      <w:r w:rsidR="0003117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формированию Программа являе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тся: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культурологический подход, который позволяет рассматривать детство как особую субкультуру;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личностно-ориентированный подход, позволяющий выстраивать работу по формированию образа себя и мира, самооценки и уровня притязаний ребенка дошкольного возраста на основе учета индивидуальных особенностей детей и социальной ситуации их развития;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средовой подход, сочетающий в себе требования к оптимальной организации социальной ситуации развития ребенка, педагогическому взаимодействию в контексте предметно-развивающей и пространственной среды дошкольной образовательной организации и образовательной среды;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</w:t>
      </w:r>
      <w:proofErr w:type="spell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деятельностный</w:t>
      </w:r>
      <w:proofErr w:type="spell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подход, позволяющий учитывать развитие ребенка в разных видах деятельности, ведущий вид деятельности и его влияние на формирование личностных новообразований и расширение зоны ближайшего развития;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возрастной подход, ориентирующийся на закономерностях развития личности ребенка (физиологических, психических, социальных, психологических, возрастных и др.).</w:t>
      </w:r>
    </w:p>
    <w:p w:rsidR="00750C87" w:rsidRPr="00665256" w:rsidRDefault="00750C87" w:rsidP="0030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</w:pPr>
    </w:p>
    <w:p w:rsidR="00341923" w:rsidRPr="00665256" w:rsidRDefault="0034192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</w:p>
    <w:p w:rsidR="00341923" w:rsidRPr="00665256" w:rsidRDefault="0034192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</w:p>
    <w:p w:rsidR="00750C87" w:rsidRPr="00665256" w:rsidRDefault="009C07A3" w:rsidP="00341923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lastRenderedPageBreak/>
        <w:t>1.1.3</w:t>
      </w:r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 xml:space="preserve"> Значимые </w:t>
      </w:r>
      <w:r w:rsidR="0034269E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 xml:space="preserve">для разработки и реализации Программы </w:t>
      </w:r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>характеристики, в том числе характеристики особенностей развития детей раннего и дошкольного возраста.</w:t>
      </w:r>
      <w:r w:rsidR="00341923" w:rsidRPr="00665256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 </w:t>
      </w:r>
    </w:p>
    <w:p w:rsidR="009F56A1" w:rsidRPr="00665256" w:rsidRDefault="009F56A1" w:rsidP="00750C87">
      <w:pPr>
        <w:autoSpaceDE w:val="0"/>
        <w:autoSpaceDN w:val="0"/>
        <w:adjustRightInd w:val="0"/>
        <w:spacing w:after="0" w:line="240" w:lineRule="auto"/>
        <w:ind w:left="1068" w:firstLine="454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8D01AC" w:rsidRPr="00665256" w:rsidRDefault="008D01AC" w:rsidP="008D01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При разработке Программы учитывались следующие значимые характеристики: климатические, </w:t>
      </w:r>
      <w:r w:rsidR="00524919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демографический,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социокультурная среда; </w:t>
      </w:r>
      <w:r w:rsidR="0052491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национальные,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контингент воспитанников; характеристики особенностей развития детей раннего и дошкольного</w:t>
      </w:r>
      <w:r w:rsidRPr="00665256">
        <w:rPr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возраста.</w:t>
      </w:r>
      <w:proofErr w:type="gramEnd"/>
    </w:p>
    <w:p w:rsidR="00F23F55" w:rsidRPr="00665256" w:rsidRDefault="00F23F55" w:rsidP="00F23F55">
      <w:pPr>
        <w:tabs>
          <w:tab w:val="left" w:pos="709"/>
        </w:tabs>
        <w:spacing w:after="0" w:line="240" w:lineRule="auto"/>
        <w:ind w:firstLine="709"/>
        <w:jc w:val="center"/>
        <w:rPr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Климатические </w:t>
      </w:r>
    </w:p>
    <w:p w:rsidR="00F23F55" w:rsidRPr="00665256" w:rsidRDefault="008D01AC" w:rsidP="008D01A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ДОУ расположено в селе </w:t>
      </w:r>
      <w:proofErr w:type="gram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Троицкое</w:t>
      </w:r>
      <w:proofErr w:type="gram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Нанайского муниципального района Хабаровского края</w:t>
      </w:r>
      <w:r w:rsidR="00F23F55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, недалеко от реки Амур.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F23F55" w:rsidRPr="00665256" w:rsidRDefault="00F23F55" w:rsidP="00F2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Климат умеренный, муссонный, с малоснежной холодной зимой и жарким влажным летом. </w:t>
      </w:r>
    </w:p>
    <w:p w:rsidR="00F23F55" w:rsidRPr="00665256" w:rsidRDefault="00F23F55" w:rsidP="00F23F55">
      <w:p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Средняя температура января −23,4 °C, </w:t>
      </w:r>
    </w:p>
    <w:p w:rsidR="00F23F55" w:rsidRPr="00665256" w:rsidRDefault="00F23F55" w:rsidP="005249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Средняя температура июля +21,3 °C, </w:t>
      </w:r>
    </w:p>
    <w:p w:rsidR="00F23F55" w:rsidRPr="00665256" w:rsidRDefault="00F23F55" w:rsidP="00F23F55">
      <w:pPr>
        <w:autoSpaceDE w:val="0"/>
        <w:autoSpaceDN w:val="0"/>
        <w:adjustRightInd w:val="0"/>
        <w:spacing w:after="33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Среднегодовая температура — +2,4 °C, </w:t>
      </w:r>
    </w:p>
    <w:p w:rsidR="00F23F55" w:rsidRPr="00665256" w:rsidRDefault="00F23F55" w:rsidP="00F23F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Среднегодовая влажность воздуха: 78 %. </w:t>
      </w:r>
    </w:p>
    <w:p w:rsidR="00C44DE3" w:rsidRPr="00665256" w:rsidRDefault="00C44DE3" w:rsidP="00C44D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ДОУ работает в условиях полного рабочего дня (10-часового пребывания). Группы функционируют в режиме 5-дневной рабочей недели.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График работы с 7.45 до 17.45 часов, выходные дни – суббота и воскресенье, праздничные дни. Длительность пребывания детей в ДОУ составляет 10 часов.</w:t>
      </w:r>
    </w:p>
    <w:p w:rsidR="00524919" w:rsidRPr="00665256" w:rsidRDefault="00137AB5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Демографические</w:t>
      </w:r>
    </w:p>
    <w:p w:rsidR="00524919" w:rsidRPr="00665256" w:rsidRDefault="00524919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524919" w:rsidRPr="00665256" w:rsidRDefault="00524919" w:rsidP="003419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Обучение и воспитание дет</w:t>
      </w:r>
      <w:r w:rsidR="00137AB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ей происходит на русском языке. Из общего числа воспитанников девочек -45%, мальчиков -55%.</w:t>
      </w:r>
    </w:p>
    <w:p w:rsidR="00524919" w:rsidRPr="00665256" w:rsidRDefault="00524919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137AB5" w:rsidRPr="00665256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Национальные </w:t>
      </w:r>
    </w:p>
    <w:p w:rsidR="00137AB5" w:rsidRPr="00665256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137AB5" w:rsidRPr="00665256" w:rsidRDefault="00137AB5" w:rsidP="003419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Детский коллектив ДОУ многонационален: нанайцы, </w:t>
      </w:r>
      <w:proofErr w:type="spell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ульчи</w:t>
      </w:r>
      <w:proofErr w:type="spell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 русские.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Из всего количества воспитанников 6 человек представители коренных народов (нанайцы)-14%.</w:t>
      </w:r>
    </w:p>
    <w:p w:rsidR="00137AB5" w:rsidRPr="00665256" w:rsidRDefault="00137AB5" w:rsidP="00137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F23F55" w:rsidRPr="00665256" w:rsidRDefault="00F23F55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Социокультурная среда</w:t>
      </w:r>
    </w:p>
    <w:p w:rsidR="00524919" w:rsidRPr="00665256" w:rsidRDefault="00524919" w:rsidP="00F2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F23F55" w:rsidRPr="00665256" w:rsidRDefault="00F23F55" w:rsidP="00F23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Рядом с ДОУ находятся: Отделение Полиции Нанайского муниципального района, Пожарная часть № 79, жилые дома, церковь.</w:t>
      </w:r>
    </w:p>
    <w:p w:rsidR="00F23F55" w:rsidRPr="00665256" w:rsidRDefault="00F23F55" w:rsidP="00F23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 различными центрами дает дополнительный импульс для духовного развития и обогащения личности 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:rsidR="00F23F55" w:rsidRPr="00665256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     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развитии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F23F55" w:rsidRPr="00665256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учета запросов общественности, </w:t>
      </w:r>
    </w:p>
    <w:p w:rsidR="00F23F55" w:rsidRPr="00665256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принятия политики детского сада социумом,  </w:t>
      </w:r>
    </w:p>
    <w:p w:rsidR="00F23F55" w:rsidRPr="00665256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сохранения имиджа учреждения в обществе, </w:t>
      </w:r>
    </w:p>
    <w:p w:rsidR="00F23F55" w:rsidRPr="00665256" w:rsidRDefault="00F23F55" w:rsidP="00B4742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установления коммуникаций между детским садом и социумом. </w:t>
      </w:r>
    </w:p>
    <w:p w:rsidR="00F23F55" w:rsidRPr="00665256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     В настоящее время педагоги стремятся переосмыслить накопленный опыт и адаптируют его к современным условиям, дополняя новым содержанием в рабочих программах. Педагогами разработана определенная дидактическая последовательность ознакомления дошкольников с социумом ближайшего окружения, которая успешно осуществляется на практике </w:t>
      </w:r>
    </w:p>
    <w:p w:rsidR="00F23F55" w:rsidRPr="00665256" w:rsidRDefault="00F23F55" w:rsidP="00F23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F23F55" w:rsidRPr="00665256" w:rsidRDefault="00F23F55" w:rsidP="00F23F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iCs/>
          <w:color w:val="404040" w:themeColor="text1" w:themeTint="BF"/>
          <w:sz w:val="28"/>
          <w:szCs w:val="28"/>
          <w:u w:val="single"/>
          <w:lang w:eastAsia="ru-RU"/>
        </w:rPr>
        <w:t>Ознакомление детей с объектами социальной сферы.</w:t>
      </w:r>
    </w:p>
    <w:p w:rsidR="00F23F55" w:rsidRPr="00665256" w:rsidRDefault="00F23F55" w:rsidP="00F23F5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tbl>
      <w:tblPr>
        <w:tblW w:w="10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7"/>
        <w:gridCol w:w="3408"/>
        <w:gridCol w:w="3402"/>
      </w:tblGrid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Социальная сфера</w:t>
            </w:r>
          </w:p>
        </w:tc>
        <w:tc>
          <w:tcPr>
            <w:tcW w:w="3408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1,5 -2 лет</w:t>
            </w:r>
          </w:p>
        </w:tc>
        <w:tc>
          <w:tcPr>
            <w:tcW w:w="3402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2-3 года</w:t>
            </w: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408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3402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Детский сад</w:t>
            </w: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3408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Медицинский кабинет ДОУ</w:t>
            </w:r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3402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Медицинский кабинет ДОУ</w:t>
            </w:r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Изолятор</w:t>
            </w: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Физкультура и спорт</w:t>
            </w:r>
          </w:p>
        </w:tc>
        <w:tc>
          <w:tcPr>
            <w:tcW w:w="3408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Спортивная площадка ДОУ</w:t>
            </w:r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Спортивная площадка ДОУ</w:t>
            </w:r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Учреждения культуры и достопримечательности поселка</w:t>
            </w:r>
          </w:p>
        </w:tc>
        <w:tc>
          <w:tcPr>
            <w:tcW w:w="3408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Искусство в д/</w:t>
            </w:r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proofErr w:type="gramEnd"/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Праздники в д/</w:t>
            </w:r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proofErr w:type="gramEnd"/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Посещение </w:t>
            </w:r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театрализован</w:t>
            </w:r>
            <w:proofErr w:type="gramEnd"/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ных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представлений</w:t>
            </w:r>
          </w:p>
        </w:tc>
        <w:tc>
          <w:tcPr>
            <w:tcW w:w="3402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Участие в творческих смотрах, конкурсах и худ</w:t>
            </w:r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  <w:proofErr w:type="gram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proofErr w:type="gram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амод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. в д/с</w:t>
            </w:r>
          </w:p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Органы власти и управления</w:t>
            </w:r>
          </w:p>
        </w:tc>
        <w:tc>
          <w:tcPr>
            <w:tcW w:w="6810" w:type="dxa"/>
            <w:gridSpan w:val="2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Детский сад и его сотрудники</w:t>
            </w: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Торговля</w:t>
            </w:r>
          </w:p>
        </w:tc>
        <w:tc>
          <w:tcPr>
            <w:tcW w:w="6810" w:type="dxa"/>
            <w:gridSpan w:val="2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Игры в магазин</w:t>
            </w:r>
          </w:p>
        </w:tc>
      </w:tr>
      <w:tr w:rsidR="00665256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Сфера услуг</w:t>
            </w:r>
          </w:p>
        </w:tc>
        <w:tc>
          <w:tcPr>
            <w:tcW w:w="6810" w:type="dxa"/>
            <w:gridSpan w:val="2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Сфера услуг в детском саду</w:t>
            </w:r>
          </w:p>
        </w:tc>
      </w:tr>
      <w:tr w:rsidR="00F23F55" w:rsidRPr="00665256" w:rsidTr="00031175">
        <w:trPr>
          <w:jc w:val="center"/>
        </w:trPr>
        <w:tc>
          <w:tcPr>
            <w:tcW w:w="3407" w:type="dxa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ПЧ № 79</w:t>
            </w:r>
          </w:p>
        </w:tc>
        <w:tc>
          <w:tcPr>
            <w:tcW w:w="6810" w:type="dxa"/>
            <w:gridSpan w:val="2"/>
          </w:tcPr>
          <w:p w:rsidR="00F23F55" w:rsidRPr="00665256" w:rsidRDefault="00F23F55" w:rsidP="000311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Сюжетно-ролевые игры</w:t>
            </w:r>
          </w:p>
        </w:tc>
      </w:tr>
    </w:tbl>
    <w:p w:rsidR="00F23F55" w:rsidRPr="00665256" w:rsidRDefault="00F23F55" w:rsidP="00E660B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</w:p>
    <w:p w:rsidR="00C44DE3" w:rsidRPr="00665256" w:rsidRDefault="00C44DE3" w:rsidP="00C44DE3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lang w:eastAsia="ru-RU"/>
        </w:rPr>
        <w:t>Контингент воспитанников</w:t>
      </w:r>
    </w:p>
    <w:p w:rsidR="00206736" w:rsidRPr="00665256" w:rsidRDefault="00164A50" w:rsidP="003419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Всего в ДОУ в 2016-2017 учебном году функционирует  2 группы, которые однородны</w:t>
      </w:r>
      <w:r w:rsidR="0034192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по возрастному составу детей: 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777"/>
        <w:gridCol w:w="4797"/>
      </w:tblGrid>
      <w:tr w:rsidR="007E6C9A" w:rsidRPr="00665256" w:rsidTr="007E6C9A">
        <w:tc>
          <w:tcPr>
            <w:tcW w:w="477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Группы ДОУ</w:t>
            </w:r>
          </w:p>
        </w:tc>
        <w:tc>
          <w:tcPr>
            <w:tcW w:w="479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детей</w:t>
            </w:r>
          </w:p>
        </w:tc>
      </w:tr>
      <w:tr w:rsidR="007E6C9A" w:rsidRPr="00665256" w:rsidTr="007E6C9A">
        <w:tc>
          <w:tcPr>
            <w:tcW w:w="477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1 г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 xml:space="preserve">руппа раннего возраста </w:t>
            </w:r>
          </w:p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(дети 1,6 - 2 лет)</w:t>
            </w:r>
          </w:p>
        </w:tc>
        <w:tc>
          <w:tcPr>
            <w:tcW w:w="479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0</w:t>
            </w:r>
          </w:p>
        </w:tc>
      </w:tr>
      <w:tr w:rsidR="007E6C9A" w:rsidRPr="00665256" w:rsidTr="007E6C9A">
        <w:tc>
          <w:tcPr>
            <w:tcW w:w="477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 г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 xml:space="preserve">руппа раннего возраста </w:t>
            </w:r>
          </w:p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(дети 2-3 лет)</w:t>
            </w:r>
          </w:p>
        </w:tc>
        <w:tc>
          <w:tcPr>
            <w:tcW w:w="4797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22</w:t>
            </w:r>
          </w:p>
        </w:tc>
      </w:tr>
    </w:tbl>
    <w:p w:rsidR="00301CE6" w:rsidRPr="00665256" w:rsidRDefault="00301CE6" w:rsidP="00DC0740">
      <w:pPr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lastRenderedPageBreak/>
        <w:tab/>
        <w:t>Контингент детей, посещающих дошкольное учреждение,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524919" w:rsidRPr="00665256" w:rsidRDefault="00301CE6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524919" w:rsidRPr="00665256" w:rsidRDefault="00524919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Социальный статус родителей</w:t>
      </w:r>
    </w:p>
    <w:p w:rsidR="00524919" w:rsidRPr="00665256" w:rsidRDefault="00524919" w:rsidP="00524919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524919" w:rsidRPr="00665256" w:rsidRDefault="00524919" w:rsidP="005249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524919" w:rsidRPr="00665256" w:rsidRDefault="00524919" w:rsidP="005249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822"/>
        <w:gridCol w:w="4752"/>
      </w:tblGrid>
      <w:tr w:rsidR="00665256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Характеристика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2016-2017 учебный год</w:t>
            </w:r>
          </w:p>
        </w:tc>
      </w:tr>
      <w:tr w:rsidR="00665256" w:rsidRPr="00665256" w:rsidTr="00DF36E6">
        <w:tc>
          <w:tcPr>
            <w:tcW w:w="9997" w:type="dxa"/>
            <w:gridSpan w:val="2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особенности семей</w:t>
            </w:r>
          </w:p>
        </w:tc>
      </w:tr>
      <w:tr w:rsidR="00665256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детей, посещающих ДОУ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42</w:t>
            </w:r>
          </w:p>
        </w:tc>
      </w:tr>
      <w:tr w:rsidR="00665256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полных семей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74,7%</w:t>
            </w:r>
          </w:p>
        </w:tc>
      </w:tr>
      <w:tr w:rsidR="00665256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24%</w:t>
            </w:r>
          </w:p>
        </w:tc>
      </w:tr>
      <w:tr w:rsidR="00665256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многодетных семей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1%</w:t>
            </w:r>
          </w:p>
        </w:tc>
      </w:tr>
      <w:tr w:rsidR="00524919" w:rsidRPr="00665256" w:rsidTr="00DF36E6">
        <w:tc>
          <w:tcPr>
            <w:tcW w:w="5006" w:type="dxa"/>
          </w:tcPr>
          <w:p w:rsidR="00524919" w:rsidRPr="00665256" w:rsidRDefault="00524919" w:rsidP="00DF36E6">
            <w:pPr>
              <w:tabs>
                <w:tab w:val="left" w:pos="709"/>
              </w:tabs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опекаемых семей</w:t>
            </w:r>
          </w:p>
        </w:tc>
        <w:tc>
          <w:tcPr>
            <w:tcW w:w="4991" w:type="dxa"/>
          </w:tcPr>
          <w:p w:rsidR="00524919" w:rsidRPr="00665256" w:rsidRDefault="00524919" w:rsidP="00DF36E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0,3%</w:t>
            </w:r>
          </w:p>
        </w:tc>
      </w:tr>
    </w:tbl>
    <w:p w:rsidR="00524919" w:rsidRPr="00665256" w:rsidRDefault="00524919" w:rsidP="00524919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i/>
          <w:color w:val="404040" w:themeColor="text1" w:themeTint="BF"/>
          <w:sz w:val="28"/>
          <w:szCs w:val="28"/>
        </w:rPr>
        <w:t>Возрастные особенности детей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  <w:t xml:space="preserve">Возрастные особенности </w:t>
      </w:r>
      <w:proofErr w:type="gram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детей, посещающих ДОУ</w:t>
      </w:r>
      <w:r w:rsidR="00F24E58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подробно сформулированы</w:t>
      </w:r>
      <w:proofErr w:type="gram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в примерной программе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 Т. С. Комаровой, М. А. Васил</w:t>
      </w:r>
      <w:r w:rsidR="00524919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ьевой (М.: МОЗАИКА-СИНТЕЗ, 2015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)</w:t>
      </w:r>
    </w:p>
    <w:p w:rsidR="00301CE6" w:rsidRPr="00665256" w:rsidRDefault="00301CE6" w:rsidP="00301CE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750C87" w:rsidRPr="00665256" w:rsidRDefault="009C07A3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 xml:space="preserve">1.2 </w:t>
      </w:r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Планируемые результаты</w:t>
      </w:r>
    </w:p>
    <w:p w:rsidR="00300926" w:rsidRPr="00665256" w:rsidRDefault="00300926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</w:p>
    <w:p w:rsidR="00DC0740" w:rsidRPr="00665256" w:rsidRDefault="00300926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1.</w:t>
      </w:r>
      <w:r w:rsidR="00473C3F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2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.</w:t>
      </w:r>
      <w:r w:rsidR="00473C3F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1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 xml:space="preserve"> Целе</w:t>
      </w:r>
      <w:r w:rsidR="0032308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вые ориентиры в раннем возрасте</w:t>
      </w:r>
    </w:p>
    <w:p w:rsidR="00C17850" w:rsidRPr="00665256" w:rsidRDefault="00C17850" w:rsidP="00DC0740">
      <w:pPr>
        <w:tabs>
          <w:tab w:val="left" w:pos="393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</w:p>
    <w:p w:rsidR="00206736" w:rsidRPr="00665256" w:rsidRDefault="00206736" w:rsidP="00E660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Результаты освоения Программы конкретизируют требования федерального государственного образовательного стандарта дошкольного образования (ФГОС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)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целевым ориентирам в обязательной части и части, формируемой в дошкольной организации с учетом возможностей и индивидуальных различий детей. </w:t>
      </w:r>
    </w:p>
    <w:p w:rsidR="00206736" w:rsidRPr="00665256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Так как целевые ориентиры программы «От рождения до школы» базируются на ФГОС ДО, поэтому в нашей Программе они также совпадают с текстом ФГОС ДО и даются для детей раннего возраста (на этапе п</w:t>
      </w:r>
      <w:r w:rsidR="00C17850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ерехода к дошкольному возра</w:t>
      </w:r>
      <w:r w:rsidR="006D5E9E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сту).</w:t>
      </w:r>
    </w:p>
    <w:p w:rsidR="00341923" w:rsidRPr="00665256" w:rsidRDefault="00206736" w:rsidP="00DF36E6">
      <w:pPr>
        <w:pStyle w:val="Default"/>
        <w:jc w:val="both"/>
        <w:rPr>
          <w:color w:val="404040" w:themeColor="text1" w:themeTint="BF"/>
          <w:sz w:val="28"/>
          <w:szCs w:val="28"/>
        </w:rPr>
      </w:pPr>
      <w:r w:rsidRPr="00665256">
        <w:rPr>
          <w:color w:val="404040" w:themeColor="text1" w:themeTint="BF"/>
          <w:sz w:val="28"/>
          <w:szCs w:val="28"/>
        </w:rPr>
        <w:tab/>
      </w:r>
    </w:p>
    <w:p w:rsidR="00341923" w:rsidRPr="00665256" w:rsidRDefault="00341923" w:rsidP="00DF36E6">
      <w:pPr>
        <w:pStyle w:val="Default"/>
        <w:jc w:val="both"/>
        <w:rPr>
          <w:color w:val="404040" w:themeColor="text1" w:themeTint="BF"/>
          <w:sz w:val="28"/>
          <w:szCs w:val="28"/>
        </w:rPr>
      </w:pPr>
    </w:p>
    <w:p w:rsidR="00DF36E6" w:rsidRPr="00665256" w:rsidRDefault="00DF36E6" w:rsidP="00DF36E6">
      <w:pPr>
        <w:pStyle w:val="Default"/>
        <w:jc w:val="both"/>
        <w:rPr>
          <w:rFonts w:eastAsiaTheme="minorHAnsi"/>
          <w:color w:val="404040" w:themeColor="text1" w:themeTint="BF"/>
          <w:sz w:val="28"/>
          <w:szCs w:val="28"/>
          <w:lang w:eastAsia="en-US"/>
        </w:rPr>
      </w:pPr>
      <w:r w:rsidRPr="00665256">
        <w:rPr>
          <w:rFonts w:eastAsiaTheme="minorHAnsi"/>
          <w:b/>
          <w:bCs/>
          <w:i/>
          <w:iCs/>
          <w:color w:val="404040" w:themeColor="text1" w:themeTint="BF"/>
          <w:sz w:val="28"/>
          <w:szCs w:val="28"/>
          <w:lang w:eastAsia="en-US"/>
        </w:rPr>
        <w:lastRenderedPageBreak/>
        <w:t xml:space="preserve">2 года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ребёнок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интересуется окружающими предметами и активно действует с ними; эмоционально вовлечен в действие с игрушками и другими предметами, стремится проявить настойчивость в достижении результата своих действий;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ребёнок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использует специфические, культурно фиксированные предметные действия, знает назначение бытовых предметов (ложки, расчески, карандаша и др.) и умеет пользоваться ими.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владеет простейшими навыками самообслуживания;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стремится проявлять самостоятельность в бытовом и игровом поведении;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ребёнок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владеет активной и пассивной речью, </w:t>
      </w:r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включённой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 общение; может обращаться с вопросами и просьбами, понимает речь взрослых; знает названия окружающих предметов, игрушек.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  <w:t xml:space="preserve">3 года </w:t>
      </w:r>
    </w:p>
    <w:p w:rsidR="00DF36E6" w:rsidRPr="00665256" w:rsidRDefault="00C636E9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ребё</w:t>
      </w:r>
      <w:r w:rsidR="00DF36E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нок проявляет интерес к сверстникам; наблюдает за их действиями, подражает им;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интересуется стихами и песнями, сказками, рассматривает картинки, стремится двигаться под музыку; </w:t>
      </w:r>
    </w:p>
    <w:p w:rsidR="00DF36E6" w:rsidRPr="00665256" w:rsidRDefault="00DF36E6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проявляет эмоциональный отклик на различные произведения культуры и искусства; </w:t>
      </w:r>
    </w:p>
    <w:p w:rsidR="00DF36E6" w:rsidRPr="00665256" w:rsidRDefault="00C636E9" w:rsidP="00DF3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у ребё</w:t>
      </w:r>
      <w:r w:rsidR="00DF36E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нка развита крупная моторика; </w:t>
      </w:r>
    </w:p>
    <w:p w:rsidR="00DF36E6" w:rsidRPr="00665256" w:rsidRDefault="00C636E9" w:rsidP="00DF36E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ребё</w:t>
      </w:r>
      <w:r w:rsidR="00DF36E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нок стремится осваивать различные виды движений (бег, лазание, перешагивание) </w:t>
      </w:r>
    </w:p>
    <w:p w:rsidR="00DF36E6" w:rsidRPr="00665256" w:rsidRDefault="00DF36E6" w:rsidP="00DF36E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01CF1" w:rsidRPr="00665256" w:rsidRDefault="00201CF1" w:rsidP="00DF36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1.2.</w:t>
      </w:r>
      <w:r w:rsidR="0093402E"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2</w:t>
      </w: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 xml:space="preserve"> Целевые ориентиры части Программы, формируемой участниками образовательных отношений.</w:t>
      </w:r>
    </w:p>
    <w:p w:rsidR="00DF36E6" w:rsidRPr="00665256" w:rsidRDefault="00DF36E6" w:rsidP="00DF36E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</w:pPr>
    </w:p>
    <w:p w:rsidR="00201CF1" w:rsidRPr="00665256" w:rsidRDefault="00201CF1" w:rsidP="00201CF1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center"/>
        <w:textAlignment w:val="baseline"/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Целевые ориентиры на этапе</w:t>
      </w:r>
      <w:r w:rsidR="00C636E9"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 xml:space="preserve"> завершения освоения парциальной</w:t>
      </w:r>
      <w:r w:rsidRPr="00665256">
        <w:rPr>
          <w:rFonts w:ascii="Times New Roman" w:eastAsia="Times New Roman" w:hAnsi="Times New Roman" w:cs="Times New Roman"/>
          <w:b/>
          <w:bCs/>
          <w:i/>
          <w:color w:val="404040" w:themeColor="text1" w:themeTint="BF"/>
          <w:kern w:val="3"/>
          <w:sz w:val="28"/>
          <w:szCs w:val="28"/>
          <w:lang w:eastAsia="ru-RU"/>
        </w:rPr>
        <w:t xml:space="preserve"> </w:t>
      </w: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программ</w:t>
      </w:r>
      <w:r w:rsidR="00C636E9"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ы</w:t>
      </w:r>
    </w:p>
    <w:p w:rsidR="00201CF1" w:rsidRPr="00665256" w:rsidRDefault="005835EE" w:rsidP="00201CF1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bCs/>
          <w:color w:val="404040" w:themeColor="text1" w:themeTint="BF"/>
          <w:kern w:val="3"/>
          <w:sz w:val="28"/>
          <w:szCs w:val="28"/>
          <w:lang w:eastAsia="ru-RU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Часть программы, сформированная участниками образовательн</w:t>
      </w:r>
      <w:r w:rsidR="00060A95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ых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060A95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отношений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 отражает реализацию существующих традиций и положительных устойчивых результатов деятельности дошкольного учреждения в организации оздоровительной работы с детьми. Актуальность выбора парциальной образовательной программы определяется образовательными потребностями и интересами детей и членов их семей, а также возможностями педагогического коллектива и условиями, созданными в детском саду.</w:t>
      </w:r>
    </w:p>
    <w:p w:rsidR="00F2396E" w:rsidRPr="00665256" w:rsidRDefault="00721BC4" w:rsidP="00F2396E">
      <w:pPr>
        <w:widowControl w:val="0"/>
        <w:suppressAutoHyphens/>
        <w:autoSpaceDN w:val="0"/>
        <w:ind w:left="360"/>
        <w:jc w:val="center"/>
        <w:textAlignment w:val="baseline"/>
        <w:rPr>
          <w:rFonts w:ascii="Times New Roman" w:eastAsia="Andale Sans UI" w:hAnsi="Times New Roman" w:cs="Times New Roman"/>
          <w:color w:val="404040" w:themeColor="text1" w:themeTint="BF"/>
          <w:kern w:val="3"/>
          <w:sz w:val="28"/>
          <w:szCs w:val="28"/>
          <w:lang w:bidi="en-US"/>
        </w:rPr>
      </w:pPr>
      <w:r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«Малыш в мире природы» М.В. Коробова, Р.Ю. Белоусова</w:t>
      </w:r>
    </w:p>
    <w:p w:rsidR="005835EE" w:rsidRPr="00665256" w:rsidRDefault="005835EE" w:rsidP="00B47426">
      <w:pPr>
        <w:pStyle w:val="a5"/>
        <w:widowControl w:val="0"/>
        <w:numPr>
          <w:ilvl w:val="0"/>
          <w:numId w:val="7"/>
        </w:numPr>
        <w:suppressAutoHyphens/>
        <w:autoSpaceDN w:val="0"/>
        <w:jc w:val="both"/>
        <w:textAlignment w:val="baseline"/>
        <w:rPr>
          <w:rFonts w:eastAsia="Andale Sans UI" w:cs="Tahoma"/>
          <w:color w:val="404040" w:themeColor="text1" w:themeTint="BF"/>
          <w:kern w:val="3"/>
          <w:sz w:val="28"/>
          <w:szCs w:val="28"/>
          <w:lang w:bidi="en-US"/>
        </w:rPr>
      </w:pPr>
      <w:proofErr w:type="gramStart"/>
      <w:r w:rsidRPr="00665256">
        <w:rPr>
          <w:rFonts w:eastAsia="Andale Sans UI"/>
          <w:color w:val="404040" w:themeColor="text1" w:themeTint="BF"/>
          <w:kern w:val="3"/>
          <w:sz w:val="28"/>
          <w:szCs w:val="28"/>
          <w:lang w:bidi="en-US"/>
        </w:rPr>
        <w:t>Ребёнок владеет знаниями о животном и растительном мире, роли человека в природе, умеет различать и называть растения, кустарники, деревья, комнатные растения, животных мира (зверей, насекомых, рыб, земноводных).</w:t>
      </w:r>
      <w:proofErr w:type="gramEnd"/>
    </w:p>
    <w:p w:rsidR="005835EE" w:rsidRPr="00665256" w:rsidRDefault="005835EE" w:rsidP="00B47426">
      <w:pPr>
        <w:pStyle w:val="a5"/>
        <w:numPr>
          <w:ilvl w:val="0"/>
          <w:numId w:val="7"/>
        </w:numPr>
        <w:autoSpaceDN w:val="0"/>
        <w:jc w:val="both"/>
        <w:textAlignment w:val="baseline"/>
        <w:rPr>
          <w:rFonts w:eastAsia="Andale Sans UI" w:cs="Tahoma"/>
          <w:color w:val="404040" w:themeColor="text1" w:themeTint="BF"/>
          <w:kern w:val="3"/>
          <w:sz w:val="28"/>
          <w:szCs w:val="28"/>
          <w:lang w:bidi="en-US"/>
        </w:rPr>
      </w:pPr>
      <w:r w:rsidRPr="00665256">
        <w:rPr>
          <w:rFonts w:eastAsia="Andale Sans UI"/>
          <w:color w:val="404040" w:themeColor="text1" w:themeTint="BF"/>
          <w:kern w:val="3"/>
          <w:sz w:val="28"/>
          <w:szCs w:val="28"/>
          <w:lang w:bidi="en-US"/>
        </w:rPr>
        <w:lastRenderedPageBreak/>
        <w:t xml:space="preserve">Ребёнок умеет объяснять экологические зависимости, гуманно относиться ко всему </w:t>
      </w:r>
      <w:proofErr w:type="gramStart"/>
      <w:r w:rsidRPr="00665256">
        <w:rPr>
          <w:rFonts w:eastAsia="Andale Sans UI"/>
          <w:color w:val="404040" w:themeColor="text1" w:themeTint="BF"/>
          <w:kern w:val="3"/>
          <w:sz w:val="28"/>
          <w:szCs w:val="28"/>
          <w:lang w:bidi="en-US"/>
        </w:rPr>
        <w:t>живом</w:t>
      </w:r>
      <w:proofErr w:type="gramEnd"/>
      <w:r w:rsidRPr="00665256">
        <w:rPr>
          <w:rFonts w:eastAsia="Andale Sans UI"/>
          <w:color w:val="404040" w:themeColor="text1" w:themeTint="BF"/>
          <w:kern w:val="3"/>
          <w:sz w:val="28"/>
          <w:szCs w:val="28"/>
          <w:lang w:bidi="en-US"/>
        </w:rPr>
        <w:t>. Владеет навыками правильного поведения в природной среде</w:t>
      </w:r>
    </w:p>
    <w:p w:rsidR="005835EE" w:rsidRPr="00665256" w:rsidRDefault="005835EE" w:rsidP="00BE18B6">
      <w:pPr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</w:p>
    <w:p w:rsidR="00BE18B6" w:rsidRPr="00665256" w:rsidRDefault="00BE18B6" w:rsidP="00BE18B6">
      <w:pPr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1.3 </w:t>
      </w:r>
      <w:r w:rsidR="00C44DE3" w:rsidRPr="00665256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Внутренняя система оценки (развивающее оценивание) качества образовательной деятельности по Программе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Нормативной основой внутренней системы оценки качества образования (далее – ВСОКО) являются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Федеральный закон Российской Федерации от 29.12.2012 г. № 273-ФЗ «Об образовании в Российской Федерации»;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г. №1155;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утвержденный приказом Министерства образования и науки Российской Федерации от 30.08.2013 г. № 1014 г.;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Порядок проведения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образовательной организацией, утвержденный приказом Министерства образования и науки Российской Федерации от 14.06.2013 №462;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Показатели деятельности образовательной организации, подлежащей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самообследованию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утвержденные приказом Министерства образования и науки Российской Федерации от 10.10.2013 №1324.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ВСОКО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предназначена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для управления качеством образования в Организации, обеспечения участников образовательных отношений и общества в целом объективной и достоверной информацией о качестве образования, предоставляемого Организацией, о тенденциях ее развития.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Функционирование ВСОКО строится на следующих принципах: </w:t>
      </w:r>
    </w:p>
    <w:p w:rsidR="00946786" w:rsidRPr="00665256" w:rsidRDefault="00946786" w:rsidP="009467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объективность оценки качества дошкольного образования;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реалистичность требований, норм и показателей качества дошкольного образования, их социальная и личностная значимость; </w:t>
      </w:r>
    </w:p>
    <w:p w:rsidR="00BC7146" w:rsidRPr="00665256" w:rsidRDefault="00946786" w:rsidP="00BC714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возрастно-психологическая адекватность оценочных процедур и показателей качества;</w:t>
      </w:r>
    </w:p>
    <w:p w:rsidR="00946786" w:rsidRPr="00665256" w:rsidRDefault="00BC7146" w:rsidP="00BC714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r w:rsidR="0094678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открытость и прозрачность процедур оценки качества дошкольного образования;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открытость и доступность ин</w:t>
      </w:r>
      <w:r w:rsidR="00BC714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формации о состоянии и качестве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дошкольного образования;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гласность при обсуждении процедур, технологий и результатов оценки качества дошкольного образования.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lastRenderedPageBreak/>
        <w:t xml:space="preserve">Цель функционирования ВСОКО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заключается в выявлении степени соответствия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</w:p>
    <w:p w:rsidR="00946786" w:rsidRPr="00665256" w:rsidRDefault="00946786" w:rsidP="00BC7146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образовательных программ дошкольного образования, реализуемых Организацией; </w:t>
      </w:r>
    </w:p>
    <w:p w:rsidR="00946786" w:rsidRPr="00665256" w:rsidRDefault="00946786" w:rsidP="00BC7146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результатов освоения основной образовательной программы дошкольного образования;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условий реализации основной образовательной программы дошкольного образования.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Внутренняя оценка качества образования выполняется самостоятельно Организацией с помощью процедур </w:t>
      </w:r>
      <w:proofErr w:type="spellStart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 и мониторинга.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Самообследование</w:t>
      </w:r>
      <w:proofErr w:type="spellEnd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 проводится Организацией ежегодно в августе.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Для проведения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приказом заведующего создается рабочая группа, которой поручается провести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самообследование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Организации в отчетный период и подготовить отчет о результатах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Председатель рабочей группы распределяет обязанности между ее членами, обеспечивает их материалами, необходимыми для проведения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организует работу группы, обобщает полученные материалы, представляет отчет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заведующему Организации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</w:t>
      </w:r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 процессе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самообследования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проводится оценка образовательной деятельности, системы управления организации, содержания подготовки воспитанников, организации образовательной деятельности,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самообследованию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  <w:proofErr w:type="gramEnd"/>
    </w:p>
    <w:p w:rsidR="00946786" w:rsidRPr="00665256" w:rsidRDefault="0094678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В процессе анализа реализуемой основной образовательной программы дошкольного образования изучаются: 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а) формы получения дошкольного образования и формы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обучения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по конкретной основной образовательной программе дошкольного образования, в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т.ч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использование сетевой формы ее реализации; </w:t>
      </w:r>
    </w:p>
    <w:p w:rsidR="00BC714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б) </w:t>
      </w:r>
      <w:proofErr w:type="spellStart"/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c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оответствие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основной образовательной программы дошкольного образования, реализуемой в группах</w:t>
      </w:r>
      <w:r w:rsidR="00BC714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;</w:t>
      </w:r>
    </w:p>
    <w:p w:rsidR="00946786" w:rsidRPr="00665256" w:rsidRDefault="0094678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в) соответствие структуры основной образовательной программы дошкольного образования и ее объема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а именно: </w:t>
      </w:r>
    </w:p>
    <w:p w:rsidR="00946786" w:rsidRPr="00665256" w:rsidRDefault="00946786" w:rsidP="00D2759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наличие основных разделов: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целевого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содержательного и организационного; их соответствие по структуре и содержанию требованиям ФГОС ДО;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наличие обязательной части (не менее 60%) и части, формируемой участниками образовательных отношений (не более 40%);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- наличие краткой презентации, ее соответствие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;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г) соответствие содержания основной образовательной программы дошкольного образования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proofErr w:type="spellStart"/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c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оответствие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направлениям развития и образования детей (социально-коммуникативному, познавательному, речевому, художественно-эстетическому, физическому);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учет возрастных и индивидуальных особенностей детей при разработке содержания основной образовательной программы дошкольного образования и видов деятельности;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наличие содержания коррекционной работы и/или инклюзивного образования, если планируется ее освоение детьми с ОВЗ, его соответствие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В процессе </w:t>
      </w:r>
      <w:proofErr w:type="gramStart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анализа условий реализации основной образовательной программы дошкольного образования</w:t>
      </w:r>
      <w:proofErr w:type="gramEnd"/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 изучается: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соответствие психолого-педагогических, кадровых, материально-технических и финансовых условий, а также развивающей предметно-пространственной среды требованиям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в том числе для детей с ОВЗ.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Программой </w:t>
      </w: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не предусматривается оценивание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Целевые ориентиры, представленные в Программе: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не подлежат непосредственной оценке;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не являются непосредственным основанием оценки как итогового, так и промежуточного уровня развития детей;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не являются основанием для их формального сравнения с реальными достижениями детей;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не являются основой объективной оценки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соответствия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установленным требованиям образовательной деятельности и подготовки детей;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не являются непосредственным основанием при оценке качества образования.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Система мониторинга динамики развития детей, динамики их образовательных достижений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Для повышения эффективности индивидуального развития детей в Организации осуществляется мониторинг.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Система мониторинга динамики развития детей, динамики их образовательных достижений, основанная на методе наблюдения, включает: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педагогические наблюдения, педагогическую диагностику, связанную с оценкой эффективности педагогических действий с целью их дальнейшей оптимизации;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детские портфолио, фиксирующие достижения ребенка в ходе образовательной деятельности;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карты развития ребенка;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- различные шкалы индивидуального развития. </w:t>
      </w:r>
    </w:p>
    <w:p w:rsidR="00BC7146" w:rsidRPr="00665256" w:rsidRDefault="00BC7146" w:rsidP="00D2759A">
      <w:pPr>
        <w:pStyle w:val="Default"/>
        <w:ind w:firstLine="709"/>
        <w:jc w:val="both"/>
        <w:rPr>
          <w:color w:val="404040" w:themeColor="text1" w:themeTint="BF"/>
          <w:sz w:val="28"/>
          <w:szCs w:val="28"/>
        </w:rPr>
      </w:pPr>
      <w:r w:rsidRPr="00665256">
        <w:rPr>
          <w:color w:val="404040" w:themeColor="text1" w:themeTint="BF"/>
          <w:sz w:val="28"/>
          <w:szCs w:val="28"/>
        </w:rPr>
        <w:t xml:space="preserve">При реализации Программы в рамках педагогической диагностики (оценки индивидуального развития детей дошкольного </w:t>
      </w:r>
      <w:r w:rsidRPr="00665256">
        <w:rPr>
          <w:rFonts w:eastAsiaTheme="minorHAnsi"/>
          <w:color w:val="404040" w:themeColor="text1" w:themeTint="BF"/>
          <w:sz w:val="28"/>
          <w:szCs w:val="28"/>
          <w:lang w:eastAsia="en-US"/>
        </w:rPr>
        <w:t xml:space="preserve">возраста, связанной с оценкой </w:t>
      </w:r>
      <w:r w:rsidRPr="00665256">
        <w:rPr>
          <w:color w:val="404040" w:themeColor="text1" w:themeTint="BF"/>
          <w:sz w:val="28"/>
          <w:szCs w:val="28"/>
        </w:rPr>
        <w:t xml:space="preserve">эффективности педагогических действий и лежащей в основе их дальнейшего планирования) проводится оценка индивидуального развития детей. </w:t>
      </w:r>
    </w:p>
    <w:p w:rsidR="00BC7146" w:rsidRPr="00665256" w:rsidRDefault="00BC7146" w:rsidP="00D275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BC7146" w:rsidRPr="00665256" w:rsidRDefault="00BC7146" w:rsidP="00BC71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300926" w:rsidRPr="00665256" w:rsidRDefault="00BC7146" w:rsidP="00BC7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оптимизации работы с группой детей.</w:t>
      </w:r>
    </w:p>
    <w:p w:rsidR="00C636E9" w:rsidRPr="00665256" w:rsidRDefault="00C636E9" w:rsidP="00C636E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C636E9" w:rsidRPr="00665256" w:rsidRDefault="00C636E9" w:rsidP="00C636E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Мониторинг обязательной части Программы</w:t>
      </w:r>
    </w:p>
    <w:p w:rsidR="00744102" w:rsidRPr="00665256" w:rsidRDefault="00744102" w:rsidP="009F5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</w:p>
    <w:p w:rsidR="00206736" w:rsidRPr="00665256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Педагогическая диагностика (мониторинг) проводится </w:t>
      </w:r>
      <w:r w:rsidR="00C44DE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2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</w:t>
      </w:r>
      <w:r w:rsidR="00C44DE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 год в </w:t>
      </w:r>
      <w:r w:rsidR="00C44DE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начале и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конце учебного года по пяти образовательным областям. </w:t>
      </w:r>
    </w:p>
    <w:p w:rsidR="00206736" w:rsidRPr="00665256" w:rsidRDefault="00206736" w:rsidP="00206736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Педагогическая диагностика основывается на методике «</w:t>
      </w:r>
      <w:r w:rsidR="00A35EEF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Педагогическая диагностика развития детей 2-3 лет по программе «От рождения до школы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»</w:t>
      </w:r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Телюкова</w:t>
      </w:r>
      <w:proofErr w:type="spellEnd"/>
      <w:r w:rsidR="00C636E9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Г.Г.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</w:t>
      </w:r>
      <w:r w:rsidR="00A35EEF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Волгоград, из.</w:t>
      </w:r>
      <w:proofErr w:type="gramEnd"/>
      <w:r w:rsidR="00A35EEF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«Учитель»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2015)</w:t>
      </w:r>
      <w:r w:rsidR="00C44DE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(Приложение 1)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Данная диагностика содержит структурированный в таблицы диагностический материал, направленный на оценку качества педагогического процесса при переходе из одной возрастной группы в другую. В диагностике применяются общепринятые</w:t>
      </w:r>
      <w:r w:rsidR="00C44DE3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критерии развития дошкольников,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используется уровневый подход к оценке достижений ребенка. При проведении диагностики используется метод экспертных оценок по критериям развития детей.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Система мониторинга содержит пять образовательных областей, соответствующих федеральному государственному образовательному стандарту дошкольного образования: «Социально-коммуникативное развитие», «Познавательное развитие», «Речевое развитие», «Художественно-эстетическое развитие», «Физическое развитие», что позволяет комплексно оценить: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качество образовательной деятельности в группе,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индивидуальное развитие детей,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динамику их образовательных достижений,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 это помогает оптимизировать, планировать работу педагогов и специалистов с детьми. Карты мониторинга представлены в приложении.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Педагогическая диагностика проводится в ходе наблюдений за детьми в спонтанной и специально организованной деятельности. Инструментарий для педагогической диагностики – карты наблюдений детского развития,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позволяющие фиксировать индивидуальную динамику и перспективы развития каждого ребенка в ходе: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индивидуальных бесед с детьми;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серии контрольных занятий по разным разделам программы;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коммуникации со сверстниками и взрослыми;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наблюдений за деятельностью детей (игровой, коммуникативной, продуктивной, двигательной, проектной);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анализа творческих работ детей;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физического развития;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бесед с родителями.</w:t>
      </w:r>
    </w:p>
    <w:p w:rsidR="00300926" w:rsidRPr="00665256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300926" w:rsidRPr="00665256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300926" w:rsidRPr="00665256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2) оптимизации работы с группой детей.</w:t>
      </w:r>
    </w:p>
    <w:p w:rsidR="00300926" w:rsidRPr="00665256" w:rsidRDefault="00300926" w:rsidP="00300926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206736" w:rsidRPr="00665256" w:rsidRDefault="00206736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E660B1" w:rsidRPr="00665256" w:rsidRDefault="00E660B1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17850" w:rsidRPr="00665256" w:rsidRDefault="00C17850" w:rsidP="00C1785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C636E9" w:rsidRPr="00665256" w:rsidRDefault="00C17850" w:rsidP="00C636E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ab/>
        <w:t xml:space="preserve">Мониторинг </w:t>
      </w:r>
      <w:r w:rsidR="00C636E9"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kern w:val="3"/>
          <w:sz w:val="28"/>
          <w:szCs w:val="28"/>
          <w:lang w:eastAsia="ru-RU"/>
        </w:rPr>
        <w:t>части Программы, формируемой участниками образовательных отношений.</w:t>
      </w:r>
    </w:p>
    <w:p w:rsidR="00C17850" w:rsidRPr="00665256" w:rsidRDefault="00C17850" w:rsidP="00C17850">
      <w:pPr>
        <w:tabs>
          <w:tab w:val="center" w:pos="5033"/>
          <w:tab w:val="left" w:pos="8421"/>
        </w:tabs>
        <w:spacing w:after="0" w:line="240" w:lineRule="auto"/>
        <w:ind w:firstLine="708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ab/>
      </w:r>
    </w:p>
    <w:p w:rsidR="00C46A99" w:rsidRPr="00665256" w:rsidRDefault="00C636E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Мониторинг по</w:t>
      </w:r>
      <w:r w:rsidR="008142EB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освоению парциальной программы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 проводится </w:t>
      </w:r>
      <w:r w:rsidR="00060A9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два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раз</w:t>
      </w:r>
      <w:r w:rsidR="00060A9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(в </w:t>
      </w:r>
      <w:r w:rsidR="00060A9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начале и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конце учебного года). Формы мониторинга: наблюдение, беседы с детьми. Диагностика, с каждым ребёнком, проводиться индивидуально в свободное время. Желательно проводить эту работу в первой половине дня со вторника по четверг. Предлагаемая диагностика состоит из таблиц, содержание которых позволяет отследить необходимые параметры (Приложение 1)</w:t>
      </w:r>
    </w:p>
    <w:p w:rsidR="00C46A99" w:rsidRPr="00665256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6A99" w:rsidRPr="00665256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6A99" w:rsidRPr="00665256" w:rsidRDefault="00C46A99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4DE3" w:rsidRPr="00665256" w:rsidRDefault="00C44DE3" w:rsidP="0020673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750C87" w:rsidRPr="00665256" w:rsidRDefault="00E660B1" w:rsidP="00750C87">
      <w:pPr>
        <w:tabs>
          <w:tab w:val="left" w:pos="3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val="en-US" w:eastAsia="ru-RU"/>
        </w:rPr>
        <w:lastRenderedPageBreak/>
        <w:t>II</w:t>
      </w:r>
      <w:proofErr w:type="gramStart"/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eastAsia="ru-RU"/>
        </w:rPr>
        <w:t>.</w:t>
      </w:r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eastAsia="ru-RU"/>
        </w:rPr>
        <w:t xml:space="preserve">  Содержательный</w:t>
      </w:r>
      <w:proofErr w:type="gramEnd"/>
      <w:r w:rsidR="00750C8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eastAsia="ru-RU"/>
        </w:rPr>
        <w:t xml:space="preserve"> раздел</w:t>
      </w:r>
    </w:p>
    <w:p w:rsidR="00750C87" w:rsidRPr="00665256" w:rsidRDefault="00750C87" w:rsidP="00750C87">
      <w:pPr>
        <w:tabs>
          <w:tab w:val="left" w:pos="3935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color w:val="404040" w:themeColor="text1" w:themeTint="BF"/>
          <w:sz w:val="32"/>
          <w:szCs w:val="32"/>
          <w:lang w:eastAsia="ru-RU"/>
        </w:rPr>
      </w:pPr>
    </w:p>
    <w:p w:rsidR="00A729D4" w:rsidRPr="00665256" w:rsidRDefault="00750C87" w:rsidP="00A729D4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32"/>
          <w:szCs w:val="24"/>
          <w:lang w:eastAsia="ru-RU"/>
        </w:rPr>
        <w:t xml:space="preserve">       </w:t>
      </w:r>
      <w:r w:rsidR="00283913" w:rsidRPr="00665256">
        <w:rPr>
          <w:rFonts w:ascii="Times New Roman" w:hAnsi="Times New Roman"/>
          <w:b/>
          <w:color w:val="404040" w:themeColor="text1" w:themeTint="BF"/>
          <w:sz w:val="28"/>
          <w:szCs w:val="24"/>
        </w:rPr>
        <w:t xml:space="preserve">2.1. Образовательная деятельность в соответствии  </w:t>
      </w:r>
      <w:r w:rsidR="00A729D4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 направлениями развития ребенка по образовательным областям</w:t>
      </w:r>
    </w:p>
    <w:p w:rsidR="00A729D4" w:rsidRPr="00665256" w:rsidRDefault="00A729D4" w:rsidP="00A729D4">
      <w:pPr>
        <w:spacing w:after="0" w:line="240" w:lineRule="auto"/>
        <w:jc w:val="center"/>
        <w:rPr>
          <w:rFonts w:ascii="Times New Roman" w:eastAsia="Calibri" w:hAnsi="Times New Roman"/>
          <w:color w:val="404040" w:themeColor="text1" w:themeTint="BF"/>
          <w:sz w:val="28"/>
          <w:szCs w:val="24"/>
        </w:rPr>
      </w:pP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Образовательная деятельность осуществляется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FD1222" w:rsidRPr="00665256" w:rsidRDefault="00A35EEF" w:rsidP="004131A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 </w:t>
      </w:r>
      <w:r w:rsidR="004131A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Обязательная часть программы </w:t>
      </w:r>
      <w:r w:rsidR="004131A7" w:rsidRPr="00665256">
        <w:rPr>
          <w:rFonts w:ascii="Times New Roman" w:hAnsi="Times New Roman"/>
          <w:color w:val="404040" w:themeColor="text1" w:themeTint="BF"/>
          <w:sz w:val="28"/>
          <w:szCs w:val="24"/>
        </w:rPr>
        <w:t>соответствует примерной программе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С. Комаровой, М. А. Васильевой (М.: МО</w:t>
      </w:r>
      <w:r w:rsidR="00FD122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ЗАИКА-СИНТЕЗ, 201</w:t>
      </w:r>
      <w:r w:rsidR="004131A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5</w:t>
      </w:r>
      <w:r w:rsidR="00FD122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</w:t>
      </w:r>
    </w:p>
    <w:p w:rsidR="00F06FDA" w:rsidRPr="00665256" w:rsidRDefault="00F06FDA" w:rsidP="00F06FDA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/>
          <w:b/>
          <w:i/>
          <w:color w:val="404040" w:themeColor="text1" w:themeTint="BF"/>
          <w:sz w:val="28"/>
          <w:szCs w:val="28"/>
        </w:rPr>
        <w:t>Часть, формируемая участниками образовательных отношений</w:t>
      </w:r>
    </w:p>
    <w:p w:rsidR="00F06FDA" w:rsidRPr="00665256" w:rsidRDefault="00F06FDA" w:rsidP="00F06FDA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700681" w:rsidRPr="00665256" w:rsidRDefault="00700681" w:rsidP="0070068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Федеральными государственными образовательными стандартами дошкольного образования обозначена цель педагогической работы в ДОУ как гармоничное развитие каждого ребенка.  А гармоничное развитие личности тесно связано с процессом формирования ее духовных, нравственных запросов, с одной стороны, и с реализацией интеллектуальных, творческих возможностей - с другой стороны.</w:t>
      </w:r>
      <w:r w:rsidR="005B06D4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C46A99" w:rsidRPr="00665256" w:rsidRDefault="00700681" w:rsidP="00201CF1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</w:r>
    </w:p>
    <w:p w:rsidR="00BA40A6" w:rsidRPr="00665256" w:rsidRDefault="00BA40A6" w:rsidP="00201CF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Инновационное направление </w:t>
      </w:r>
    </w:p>
    <w:p w:rsidR="00C46A99" w:rsidRPr="00665256" w:rsidRDefault="00C46A99" w:rsidP="00201CF1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F2396E" w:rsidRPr="00721BC4" w:rsidRDefault="00E4040C" w:rsidP="00721BC4">
      <w:pPr>
        <w:widowControl w:val="0"/>
        <w:suppressAutoHyphens/>
        <w:autoSpaceDN w:val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404040" w:themeColor="text1" w:themeTint="BF"/>
          <w:kern w:val="3"/>
          <w:sz w:val="28"/>
          <w:szCs w:val="28"/>
          <w:lang w:bidi="en-US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Исходя из запросов родителей и возможностей ДОУ, нами выбрано направление по экологическому воспитанию детей раннего возраста. Работа по экологическому воспитанию детей осуществляется </w:t>
      </w:r>
      <w:r w:rsidRPr="00060A9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 основе парциальной программы</w:t>
      </w:r>
      <w:r w:rsidR="00F2396E" w:rsidRPr="00060A9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721BC4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«Малыш в мире природы» М.В. Коробова, Р.Ю. Белоусова</w:t>
      </w:r>
      <w:r w:rsidR="00721BC4">
        <w:rPr>
          <w:rFonts w:ascii="Times New Roman" w:eastAsia="Andale Sans UI" w:hAnsi="Times New Roman" w:cs="Times New Roman"/>
          <w:color w:val="404040" w:themeColor="text1" w:themeTint="BF"/>
          <w:kern w:val="3"/>
          <w:sz w:val="28"/>
          <w:szCs w:val="28"/>
          <w:lang w:bidi="en-US"/>
        </w:rPr>
        <w:t xml:space="preserve"> </w:t>
      </w:r>
      <w:r w:rsidR="00F2396E" w:rsidRPr="00665256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(</w:t>
      </w:r>
      <w:r w:rsidR="00F2396E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М.: </w:t>
      </w:r>
      <w:r w:rsidR="00721BC4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Просвещение, 2006</w:t>
      </w:r>
      <w:r w:rsidR="00F2396E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).</w:t>
      </w:r>
    </w:p>
    <w:p w:rsidR="00E4040C" w:rsidRPr="00665256" w:rsidRDefault="00E4040C" w:rsidP="00341923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Andale Sans UI" w:hAnsi="Times New Roman" w:cs="Times New Roman"/>
          <w:color w:val="404040" w:themeColor="text1" w:themeTint="BF"/>
          <w:kern w:val="3"/>
          <w:sz w:val="28"/>
          <w:szCs w:val="28"/>
          <w:lang w:bidi="en-US"/>
        </w:rPr>
      </w:pPr>
      <w:r w:rsidRPr="00665256">
        <w:rPr>
          <w:rFonts w:ascii="Times New Roman,Bold" w:eastAsia="Calibri" w:hAnsi="Times New Roman,Bold" w:cs="Times New Roman,Bold"/>
          <w:bCs/>
          <w:color w:val="404040" w:themeColor="text1" w:themeTint="BF"/>
          <w:sz w:val="28"/>
          <w:szCs w:val="24"/>
        </w:rPr>
        <w:t>Основной деятельностью экологического воспитания дошкольников является формирование осознанно-правильного отношения детей к объектам природы, с которыми они непосредственно контактируют. Родители и педагоги в равной мере должны заботиться о формировании познавательного, эстетического и гуманного отношения детей к природе.</w:t>
      </w:r>
    </w:p>
    <w:p w:rsidR="00E4040C" w:rsidRPr="00665256" w:rsidRDefault="00E4040C" w:rsidP="00E404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В раннем возрасте особенно важно развивать у детей добрые чувства, так как повышенная эмоциональность и познавательная направленность.</w:t>
      </w:r>
    </w:p>
    <w:p w:rsidR="005835EE" w:rsidRPr="00665256" w:rsidRDefault="00E4040C" w:rsidP="005835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Программа разработана для детей возрастной группы 2-3 лет, в форме игры, познавательной и исследовательской деятельности, в творческой активности. Работа ведется по всем образовательным направлениям и интегрируется со всеми образовательными областями: «Физическое развитие», «Социально-коммуникативное развитие», «Художественно-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эстетическое развитие», «Речевое развитие», «Познавательное развитие». </w:t>
      </w:r>
      <w:r w:rsidR="005835EE"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 xml:space="preserve">Цель: создание благоприятных условий для гармоничного вхождения ребёнка в мир природы, развитие </w:t>
      </w:r>
      <w:proofErr w:type="spellStart"/>
      <w:r w:rsidR="005835EE"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коммуникативности</w:t>
      </w:r>
      <w:proofErr w:type="spellEnd"/>
      <w:r w:rsidR="005835EE"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, любознательности, активности, самостоятельности, инициативности, творчества.</w:t>
      </w:r>
    </w:p>
    <w:p w:rsidR="005835EE" w:rsidRPr="00665256" w:rsidRDefault="005835EE" w:rsidP="005835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Cs/>
          <w:color w:val="404040" w:themeColor="text1" w:themeTint="BF"/>
          <w:sz w:val="28"/>
          <w:szCs w:val="28"/>
        </w:rPr>
        <w:t>Задачи: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Содействовать развитию у детей желания и умения наблюдать за растениями, животными</w:t>
      </w:r>
      <w:r w:rsidR="00C46EE4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, насекомыми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отмечая их характерные особенности.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Развивать умственные способности детей при установлении причинно-следственных связей</w:t>
      </w:r>
      <w:r w:rsidR="00C46EE4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между уходом и жизнью всего живого. 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Воспитывать гуманное отношение к живому, развивать первые эстетические представления. 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Учить ребёнка заботиться о растениях,</w:t>
      </w:r>
      <w:r w:rsidR="00C46EE4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животных, насекомых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знать их потребности.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Развивать и поддерживать познавательную активность, элементарную инициативу  в познании </w:t>
      </w:r>
      <w:r w:rsidR="00C46EE4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предметов, 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растений</w:t>
      </w:r>
      <w:r w:rsidR="00C46EE4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, животных, насекомых 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и уходе за ним</w:t>
      </w:r>
    </w:p>
    <w:p w:rsidR="005835EE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Развивать у детей воображение.</w:t>
      </w:r>
    </w:p>
    <w:p w:rsidR="00D86C8C" w:rsidRPr="00665256" w:rsidRDefault="005835EE" w:rsidP="00B47426">
      <w:pPr>
        <w:numPr>
          <w:ilvl w:val="0"/>
          <w:numId w:val="10"/>
        </w:num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Обогащать словарь, развивать связную речь, интерес к художественному слову.</w:t>
      </w:r>
    </w:p>
    <w:p w:rsidR="00E4040C" w:rsidRPr="00665256" w:rsidRDefault="00E4040C" w:rsidP="00E4040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Программа направлена на активное вовлечение в экологическое воспитание детей раннего возраста родителей (законных представителей) воспитанников ДОУ.</w:t>
      </w:r>
    </w:p>
    <w:p w:rsidR="009F56A1" w:rsidRPr="00665256" w:rsidRDefault="004C519B" w:rsidP="00070A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04040" w:themeColor="text1" w:themeTint="BF"/>
          <w:sz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</w:rPr>
        <w:t>Парциальная программа реализуе</w:t>
      </w:r>
      <w:r w:rsidR="009F56A1" w:rsidRPr="00665256">
        <w:rPr>
          <w:rFonts w:ascii="Times New Roman" w:eastAsia="Calibri" w:hAnsi="Times New Roman" w:cs="Times New Roman"/>
          <w:color w:val="404040" w:themeColor="text1" w:themeTint="BF"/>
          <w:sz w:val="28"/>
        </w:rPr>
        <w:t xml:space="preserve">тся через совместную деятельность взрослых и детей, самостоятельную деятельность и при проведении режимных моментов. Работа проводится как в первой, так и во второй половине дня. </w:t>
      </w:r>
    </w:p>
    <w:p w:rsidR="00A64C30" w:rsidRPr="00665256" w:rsidRDefault="00A64C30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9F56A1" w:rsidRPr="00665256" w:rsidRDefault="009F56A1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2.</w:t>
      </w:r>
      <w:r w:rsidR="00E4040C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2</w:t>
      </w:r>
      <w:r w:rsidR="00030963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Описание вариативных форм, способов, методов и </w:t>
      </w: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средств реализации Программы</w:t>
      </w:r>
    </w:p>
    <w:p w:rsidR="004131A7" w:rsidRPr="00665256" w:rsidRDefault="004131A7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4131A7" w:rsidRPr="00665256" w:rsidRDefault="004131A7" w:rsidP="00BA40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/>
          <w:color w:val="404040" w:themeColor="text1" w:themeTint="BF"/>
          <w:sz w:val="28"/>
          <w:szCs w:val="24"/>
        </w:rPr>
        <w:t>Формы, способы, методы и средства реализации Программы  соответствует разделу примерной программы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С. Комаровой, М. А. Васильевой (М.: МОЗАИКА-СИНТЕЗ, 2015)</w:t>
      </w:r>
    </w:p>
    <w:p w:rsidR="00750C87" w:rsidRPr="00665256" w:rsidRDefault="00750C87" w:rsidP="004131A7">
      <w:pPr>
        <w:spacing w:after="0" w:line="240" w:lineRule="auto"/>
        <w:ind w:firstLine="709"/>
        <w:jc w:val="both"/>
        <w:rPr>
          <w:rFonts w:ascii="Times New Roman" w:eastAsia="Andale Sans UI" w:hAnsi="Times New Roman" w:cs="Tahoma"/>
          <w:color w:val="404040" w:themeColor="text1" w:themeTint="BF"/>
          <w:kern w:val="3"/>
          <w:sz w:val="26"/>
          <w:szCs w:val="26"/>
          <w:lang w:bidi="en-US"/>
        </w:rPr>
      </w:pPr>
    </w:p>
    <w:p w:rsidR="00750C87" w:rsidRPr="00665256" w:rsidRDefault="00750C87" w:rsidP="00750C87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 w:bidi="ru-RU"/>
        </w:rPr>
      </w:pPr>
    </w:p>
    <w:p w:rsidR="00750C87" w:rsidRPr="00665256" w:rsidRDefault="007F3DF1" w:rsidP="00B71B90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shd w:val="clear" w:color="auto" w:fill="FFFFFF"/>
          <w:lang w:eastAsia="ru-RU" w:bidi="ru-RU"/>
        </w:rPr>
        <w:t>2.</w:t>
      </w:r>
      <w:r w:rsidR="00A11989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shd w:val="clear" w:color="auto" w:fill="FFFFFF"/>
          <w:lang w:eastAsia="ru-RU" w:bidi="ru-RU"/>
        </w:rPr>
        <w:t>3</w:t>
      </w:r>
      <w:r w:rsidR="00B262F2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shd w:val="clear" w:color="auto" w:fill="FFFFFF"/>
          <w:lang w:eastAsia="ru-RU" w:bidi="ru-RU"/>
        </w:rPr>
        <w:t xml:space="preserve"> </w:t>
      </w:r>
      <w:r w:rsidR="00750C87" w:rsidRPr="00665256"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shd w:val="clear" w:color="auto" w:fill="FFFFFF"/>
          <w:lang w:eastAsia="ru-RU" w:bidi="ru-RU"/>
        </w:rPr>
        <w:t xml:space="preserve"> </w:t>
      </w:r>
      <w:r w:rsidR="00B71B90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Особенности образовательной деятельности разных видов и культурных практик</w:t>
      </w:r>
    </w:p>
    <w:p w:rsidR="00B71B90" w:rsidRPr="00665256" w:rsidRDefault="00B71B90" w:rsidP="00B71B90">
      <w:pPr>
        <w:widowControl w:val="0"/>
        <w:spacing w:after="0" w:line="240" w:lineRule="auto"/>
        <w:ind w:left="20" w:right="20"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shd w:val="clear" w:color="auto" w:fill="FFFFFF"/>
          <w:lang w:eastAsia="ru-RU" w:bidi="ru-RU"/>
        </w:rPr>
      </w:pP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Особенностью организации образовательной деятельности является ситуационный подход. Основной единицей образовательного процесса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выступает образовательная ситуация, которую планирует и целенаправленно организует педагог с целью решения определенных задач развития, воспитания и обучения.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 ходе образовательной ситуации появляется образовательный результат – продукт, который может быть, как материальный (рассказ, рисунок, поделка, коллаж и т.д.), так и нематериальный (новое знание, образ, переживание, отношение и т.д.).</w:t>
      </w:r>
      <w:proofErr w:type="gramEnd"/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1. Образовательные ситуации в непрерывной образовательной деятельности.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Образовательные ситуации используются  в процессе непрерывной образовательной деятельности. Основными задачами таких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Воспитатель создает образовательные ситуации, которые побуждают детей применять свои знания и умения, искать пути решения возникшей проблемы, проявляя творчество и самостоятельность в решении проблемы.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В образовательных ситуациях педагог использует игровые приемы, наглядные методы, в том числе схемы, предметные и условно-графические модели.</w:t>
      </w: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2. Образовательные ситуации в ходе режимных моментов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Образовательные ситуации включаются в образовательную деятельность в режимные моменты. Они направлены на закрепление у детей знаний, умений, их  применение в новых условиях, проявление дошкольником активности, самостоятельности и творчества. В ходе такой деятельности получается какой-либо продукт (дневник наблюдений, панно, мини-музей и т.п.).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Образовательная деятельность осуществляется в ходе соответствующих возрасту видах деятельности, обозначенных в ФГОС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приказ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МОиН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РФ № 1155 от 17.10.2013, п. 2.7).</w:t>
      </w: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6A99" w:rsidRPr="00665256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Образовательная деятельность, осуществ</w:t>
      </w:r>
      <w:r w:rsidR="00B76475"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ляемая в ходе режимных моментов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8"/>
        <w:gridCol w:w="5706"/>
      </w:tblGrid>
      <w:tr w:rsidR="00665256" w:rsidRPr="00665256" w:rsidTr="00A35EEF">
        <w:tc>
          <w:tcPr>
            <w:tcW w:w="4077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iCs/>
                <w:color w:val="404040" w:themeColor="text1" w:themeTint="BF"/>
                <w:sz w:val="24"/>
                <w:szCs w:val="28"/>
              </w:rPr>
              <w:t>Образовательная деятельность</w:t>
            </w:r>
          </w:p>
        </w:tc>
        <w:tc>
          <w:tcPr>
            <w:tcW w:w="6060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Содержание деятельности</w:t>
            </w:r>
          </w:p>
        </w:tc>
      </w:tr>
      <w:tr w:rsidR="00665256" w:rsidRPr="00665256" w:rsidTr="00A35EEF">
        <w:tc>
          <w:tcPr>
            <w:tcW w:w="4077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 утренний отрезок времени</w:t>
            </w:r>
          </w:p>
        </w:tc>
        <w:tc>
          <w:tcPr>
            <w:tcW w:w="6060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наблюдения — в уголке природы, за деятельностью взрослых;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трудовые поручения (дежурство по столовой, занятиям, уход за комнатными растениями и пр.);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беседы и разговоры с детьми по их интересам;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рассматривание дидактических картинок, иллюстраций, просмотр видеоматериалов разнообразного содержания;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индивидуальная работа с детьми в соответствии с задачами разных образовательных областей;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двигательная деятельность детей;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работа по воспитанию у детей культурно-гигиенических навыков и культуры здоровья.</w:t>
            </w:r>
          </w:p>
        </w:tc>
      </w:tr>
      <w:tr w:rsidR="006720E1" w:rsidRPr="00665256" w:rsidTr="00A35EEF">
        <w:tc>
          <w:tcPr>
            <w:tcW w:w="4077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во время прогулки</w:t>
            </w:r>
          </w:p>
        </w:tc>
        <w:tc>
          <w:tcPr>
            <w:tcW w:w="6060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подвижные игры и упражнения, направленные на оптимизацию режима двигательной активности и укрепление здоровья детей;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экспериментирование с объектами неживой природы;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сюжетно-ролевые и конструктивные игры (с песком, со снегом, с природным материалом);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элементарная трудовая деятельность;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свободное общение воспитателя с детьми.</w:t>
            </w:r>
          </w:p>
        </w:tc>
      </w:tr>
    </w:tbl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Культурные практики</w:t>
      </w:r>
    </w:p>
    <w:p w:rsidR="00C46A99" w:rsidRPr="00665256" w:rsidRDefault="00C46A99" w:rsidP="00A35EEF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Среди культурных практик выделяются практики организованной образовательной деятельности с детьми. Они могут быть разными по форме.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46A99" w:rsidRPr="00665256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Формы</w:t>
      </w:r>
      <w:r w:rsidR="00B76475"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организации культурных практик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4"/>
        <w:gridCol w:w="7270"/>
      </w:tblGrid>
      <w:tr w:rsidR="00665256" w:rsidRPr="00665256" w:rsidTr="00A35EEF">
        <w:tc>
          <w:tcPr>
            <w:tcW w:w="2376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Формы организации</w:t>
            </w:r>
          </w:p>
        </w:tc>
        <w:tc>
          <w:tcPr>
            <w:tcW w:w="7761" w:type="dxa"/>
          </w:tcPr>
          <w:p w:rsidR="00A35EEF" w:rsidRPr="00665256" w:rsidRDefault="00A35EEF" w:rsidP="00A35EEF">
            <w:pPr>
              <w:tabs>
                <w:tab w:val="left" w:pos="3181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ab/>
              <w:t>Особенности</w:t>
            </w:r>
          </w:p>
        </w:tc>
      </w:tr>
      <w:tr w:rsidR="00665256" w:rsidRPr="00665256" w:rsidTr="00A35EEF">
        <w:tc>
          <w:tcPr>
            <w:tcW w:w="2376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Индивидуальная</w:t>
            </w:r>
          </w:p>
        </w:tc>
        <w:tc>
          <w:tcPr>
            <w:tcW w:w="7761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Позволяет индивидуализировать обучение</w:t>
            </w:r>
          </w:p>
        </w:tc>
      </w:tr>
      <w:tr w:rsidR="00665256" w:rsidRPr="00665256" w:rsidTr="00A35EEF">
        <w:tc>
          <w:tcPr>
            <w:tcW w:w="2376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Групповая</w:t>
            </w:r>
          </w:p>
        </w:tc>
        <w:tc>
          <w:tcPr>
            <w:tcW w:w="7761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Группа делится на подгруппы. Число занимающихся может быть разным — от 3 до 8, в зависимости от возраста и уровня развития детей.</w:t>
            </w:r>
          </w:p>
        </w:tc>
      </w:tr>
      <w:tr w:rsidR="006720E1" w:rsidRPr="00665256" w:rsidTr="00A35EEF">
        <w:tc>
          <w:tcPr>
            <w:tcW w:w="2376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Фронтальная</w:t>
            </w:r>
          </w:p>
        </w:tc>
        <w:tc>
          <w:tcPr>
            <w:tcW w:w="7761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Работа со всей группой</w:t>
            </w:r>
          </w:p>
        </w:tc>
      </w:tr>
    </w:tbl>
    <w:p w:rsidR="00C46A99" w:rsidRPr="00665256" w:rsidRDefault="00C46A99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 дошкольной организации используется несколько видов организованной образовательной  деятельности.</w:t>
      </w: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C46A99" w:rsidRPr="00665256" w:rsidRDefault="00A35EEF" w:rsidP="005835EE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Виды организованн</w:t>
      </w:r>
      <w:r w:rsidR="00B76475"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ой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9"/>
        <w:gridCol w:w="6325"/>
      </w:tblGrid>
      <w:tr w:rsidR="00665256" w:rsidRPr="00665256" w:rsidTr="00A35EEF">
        <w:tc>
          <w:tcPr>
            <w:tcW w:w="3369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Вид организованной образовательной деятельности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Особенности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93402E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ематический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темы занятий посвящены определенной теме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93402E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нтегрированный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раскрытие целостной сущности определенной темы средствами разных видов деятельности, которые объединяются в широком информационном поле занятия </w:t>
            </w: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через взаимное проникновение и обогащение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93402E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К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омплексный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реализация задач средствами разных видов деятельности при ассоциативных связях между ними. При этом один вид деятельности доминирует, а второй его дополняет, создает эмоциональный настрой.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контрольно-проверочный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количественная и качественная оценка достигнутых результатов обучения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дидактическая игра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обучение протекает на основе игровой и дидактической задачи, направленность на результат</w:t>
            </w:r>
          </w:p>
        </w:tc>
      </w:tr>
      <w:tr w:rsidR="00665256" w:rsidRPr="00665256" w:rsidTr="00A35EEF">
        <w:tc>
          <w:tcPr>
            <w:tcW w:w="3369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игровая обучающая ситуация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совместная деятельность педагога и детей, планируемая и организуемая педагогом с целью решения определенных задач развивающего обучения с учетом возрастных особенностей и интересов детей</w:t>
            </w:r>
          </w:p>
        </w:tc>
      </w:tr>
      <w:tr w:rsidR="006720E1" w:rsidRPr="00665256" w:rsidTr="00030963">
        <w:trPr>
          <w:trHeight w:val="83"/>
        </w:trPr>
        <w:tc>
          <w:tcPr>
            <w:tcW w:w="3369" w:type="dxa"/>
          </w:tcPr>
          <w:p w:rsidR="00A35EEF" w:rsidRPr="00665256" w:rsidRDefault="0093402E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Э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кскурсия</w:t>
            </w:r>
          </w:p>
        </w:tc>
        <w:tc>
          <w:tcPr>
            <w:tcW w:w="6768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расширение, углубление, обобщение представлений детей о каком-либо объекте</w:t>
            </w:r>
          </w:p>
        </w:tc>
      </w:tr>
    </w:tbl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Кроме образовательной деятельности, в дошкольной группе обычно формируются свои культурные практики взаимодействия детей и педагогов, детей</w:t>
      </w:r>
      <w:r w:rsidR="0030092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между собой в ходе режимных моментов и организации самостоятельной деятельности воспитанников. Задача педагогом заключается в регулировании общения детей в процессе совместной деятельности. Приемы, используемые педагогом для регулирования: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объяснение необходимости работать дружно, ориентируясь на общий результат при демонстрации способов совместно-раздельных и совместно-последовательных, совместно-распределенных действий;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обучение детей взаимопомощи советом, показом, совместным со сверстником выполнением дела, указанием на то, что выполнять работу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другого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- не означает помочь ему, а напротив, сделать хуже: не дать возможности научиться делать это самому;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напоминание последовательности этапов совместной работы и опережающее одобрение ее результатов как результатов коллективного труда;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разъяснение детям моральных правил поведения, в которых были бы даны образцы поступков с точки зрения их влияния на формирование положительных взаимоотношений в детском коллективе.</w:t>
      </w:r>
    </w:p>
    <w:p w:rsidR="00A35EEF" w:rsidRPr="00665256" w:rsidRDefault="00A35EEF" w:rsidP="00AF75B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</w:t>
      </w:r>
      <w:r w:rsidR="00AF75B8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твенно подгрупповой характер.</w:t>
      </w:r>
    </w:p>
    <w:p w:rsidR="00C46A99" w:rsidRPr="00665256" w:rsidRDefault="00C46A99" w:rsidP="00B76475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C46A99" w:rsidRPr="00665256" w:rsidRDefault="00B76475" w:rsidP="005835E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Культурные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6"/>
        <w:gridCol w:w="3211"/>
        <w:gridCol w:w="3187"/>
      </w:tblGrid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Виды культурных практик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Содержание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 что направлена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Совместная игра </w:t>
            </w: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воспитателя и детей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 xml:space="preserve">сюжетно-ролевая, </w:t>
            </w: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 xml:space="preserve">режиссерская, 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игра-драматизация, строительно-конструктивные игры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 xml:space="preserve">обогащение содержания </w:t>
            </w: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творческих игр, освоение детьми игровых умений, необходимых для организации самостоятельной игры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Ситуации общения и накопления положительного социально-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эмоционального опыта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ситуации реально-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практического характера (оказание помощи малышам, старшим);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условно-вербального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характера (на основе жизненных сюжетов или сюжетов литературных произведений);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имитационно-игровыми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умение разрешать жизненную проблему (ситуацию), близкую детям дошкольного возраста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Творческая мастерская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занятия рукоделием, приобщение к народным промыслам,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просмотр познавательных презентаций, 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оформление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художественной галереи, книжного уголка или библиотеки,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игры и коллекционирование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использование детьми полученных ранее знаний и умений в практической деятельности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Музыкально-театральная гостиная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восприятие музыкальных произведений, 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 xml:space="preserve">детское </w:t>
            </w:r>
            <w:proofErr w:type="spellStart"/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музицирование</w:t>
            </w:r>
            <w:proofErr w:type="spellEnd"/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театрализованная деятельность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развитие творческих способностей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Литературная гостиная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литературные чтения,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творческая деятельность на основе литературных произведений,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литературные викторины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развитие творческих способностей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Интеллектуальный тренинг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развивающие игры, логические упражнения, занимательные задачи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развитие интеллектуальных способностей, логики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Детский досуг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физкультурный досуг,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музыкальный досуг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вовлечение детей в активное взаимодействие  и общение друг с другом, самореализация в различных видах деятельности</w:t>
            </w:r>
          </w:p>
        </w:tc>
      </w:tr>
      <w:tr w:rsidR="006720E1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Трудовая деятельность (коллективная и индивидуальная)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хозяйственно-бытовой труд,</w:t>
            </w:r>
          </w:p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труд в природе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формирование трудовых навыков и их дальнейшее совершенствование</w:t>
            </w:r>
          </w:p>
        </w:tc>
      </w:tr>
    </w:tbl>
    <w:p w:rsidR="00A35EEF" w:rsidRPr="00665256" w:rsidRDefault="00A35EEF" w:rsidP="00A35EE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0455B" w:rsidRPr="00665256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0455B" w:rsidRPr="00665256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>2.</w:t>
      </w:r>
      <w:r w:rsidR="00B262F2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="00A11989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4</w:t>
      </w: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Способы и направления поддержки детской инициативы</w:t>
      </w: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Во всех видах самостоятельной инициативной деятельности детей в дошкольной организации воспи</w:t>
      </w:r>
      <w:r w:rsidR="00AF75B8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танникам оказывается поддержка.</w:t>
      </w:r>
    </w:p>
    <w:p w:rsidR="00744102" w:rsidRPr="00665256" w:rsidRDefault="00744102" w:rsidP="00B76475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744102" w:rsidRPr="00665256" w:rsidRDefault="00B76475" w:rsidP="005835EE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Поддержка детской инициативы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776"/>
      </w:tblGrid>
      <w:tr w:rsidR="00665256" w:rsidRPr="00665256" w:rsidTr="00A35EEF">
        <w:tc>
          <w:tcPr>
            <w:tcW w:w="3397" w:type="dxa"/>
          </w:tcPr>
          <w:p w:rsidR="00A35EEF" w:rsidRPr="00665256" w:rsidRDefault="00A35EEF" w:rsidP="00A35E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6776" w:type="dxa"/>
          </w:tcPr>
          <w:p w:rsidR="00A35EEF" w:rsidRPr="00665256" w:rsidRDefault="00A35EEF" w:rsidP="00A35E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Способы</w:t>
            </w:r>
          </w:p>
        </w:tc>
      </w:tr>
      <w:tr w:rsidR="00665256" w:rsidRPr="00665256" w:rsidTr="00A35EEF">
        <w:tc>
          <w:tcPr>
            <w:tcW w:w="3397" w:type="dxa"/>
          </w:tcPr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Поддержка детской автономии: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самостоятельность в замыслах и их воплощении;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индивидуальная свобода деятельности;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самоопределение</w:t>
            </w:r>
          </w:p>
        </w:tc>
        <w:tc>
          <w:tcPr>
            <w:tcW w:w="6776" w:type="dxa"/>
          </w:tcPr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Создание условий для самовыражения в различных видах деятельности и различными средствами (игровой, конструктивной, продуктивной, художественно-эстетической, общении, двигательной и др.)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Поддержка инициативных высказываний.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Применение методов проблемного обучения,  а также использование интерактивных форм обучения.</w:t>
            </w:r>
          </w:p>
        </w:tc>
      </w:tr>
      <w:tr w:rsidR="00665256" w:rsidRPr="00665256" w:rsidTr="00A35EEF">
        <w:tc>
          <w:tcPr>
            <w:tcW w:w="3397" w:type="dxa"/>
          </w:tcPr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Поддержка спонтанной игровой деятельности (индивидуальной или коллективной), где замысел, воплощение сюжета, выбор партнеров осуществляется детьми без вмешательства педагога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</w:tcPr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Создание условий для развития и развертывания спонтанной детской игры: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выбор оптимальной тактики поведения педагога;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наличие времени в режиме дня, отведенного на спонтанную свободную игру (не менее 1,5 часов в день, непрерывность каждого из временных промежутков должна составлять по возможности не менее 30 минут, один из таких промежутков отводится на прогулку);</w:t>
            </w:r>
          </w:p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наличие разнообразных игровых материалов</w:t>
            </w:r>
          </w:p>
        </w:tc>
      </w:tr>
      <w:tr w:rsidR="00665256" w:rsidRPr="00665256" w:rsidTr="00A35EEF">
        <w:tc>
          <w:tcPr>
            <w:tcW w:w="3397" w:type="dxa"/>
          </w:tcPr>
          <w:p w:rsidR="00A35EEF" w:rsidRPr="00665256" w:rsidRDefault="00A35EEF" w:rsidP="0003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Развитие инициативы</w:t>
            </w:r>
          </w:p>
        </w:tc>
        <w:tc>
          <w:tcPr>
            <w:tcW w:w="6776" w:type="dxa"/>
          </w:tcPr>
          <w:p w:rsidR="00A35EEF" w:rsidRPr="00665256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Давать посильные задания поручения;</w:t>
            </w:r>
          </w:p>
          <w:p w:rsidR="00A35EEF" w:rsidRPr="00665256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снимать </w:t>
            </w:r>
            <w:hyperlink r:id="rId12" w:tooltip="Статья: Страх, страшное" w:history="1">
              <w:r w:rsidRPr="00665256">
                <w:rPr>
                  <w:rFonts w:ascii="Times New Roman" w:eastAsia="Calibri" w:hAnsi="Times New Roman" w:cs="Times New Roman"/>
                  <w:color w:val="404040" w:themeColor="text1" w:themeTint="BF"/>
                  <w:sz w:val="24"/>
                  <w:szCs w:val="24"/>
                  <w:lang w:eastAsia="ru-RU"/>
                </w:rPr>
                <w:t>страх</w:t>
              </w:r>
            </w:hyperlink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«я не справлюсь».</w:t>
            </w:r>
          </w:p>
          <w:p w:rsidR="00A35EEF" w:rsidRPr="00665256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Давать задания </w:t>
            </w:r>
            <w:hyperlink r:id="rId13" w:tooltip="Статья: Интерес" w:history="1">
              <w:r w:rsidRPr="00665256">
                <w:rPr>
                  <w:rFonts w:ascii="Times New Roman" w:eastAsia="Calibri" w:hAnsi="Times New Roman" w:cs="Times New Roman"/>
                  <w:color w:val="404040" w:themeColor="text1" w:themeTint="BF"/>
                  <w:sz w:val="24"/>
                  <w:szCs w:val="24"/>
                  <w:lang w:eastAsia="ru-RU"/>
                </w:rPr>
                <w:t>интересные</w:t>
              </w:r>
            </w:hyperlink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, когда у ребенка есть личный интерес что-то делать (желание помочь, поддержать, быть не хуже или лучше остальных). </w:t>
            </w:r>
          </w:p>
          <w:p w:rsidR="00A35EEF" w:rsidRPr="00665256" w:rsidRDefault="00A35EEF" w:rsidP="00030963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объективно</w:t>
            </w:r>
            <w:proofErr w:type="gramEnd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смотреть на возможные ошибки и неудачи, адекватно реагировать на них. </w:t>
            </w:r>
          </w:p>
        </w:tc>
      </w:tr>
    </w:tbl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Обязательные аспекты, обеспечивающие поддержку детской инициативы, а именно: обеспечение эмоционального благополучия ребенка, формирование доброжелательных и внимательных отношений между педагогом и воспитанниками, создание условий для проектной деятельности, описаны в примерной образовательной программе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С. Комаровой, М. А. Васильевой (М.: МОЗАИКА-СИНТЕЗ, 201</w:t>
      </w:r>
      <w:r w:rsidR="00357E7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5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).</w:t>
      </w:r>
      <w:proofErr w:type="gramEnd"/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A0455B" w:rsidRPr="00665256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0455B" w:rsidRPr="00665256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0455B" w:rsidRPr="00665256" w:rsidRDefault="00A0455B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>2.</w:t>
      </w:r>
      <w:r w:rsidR="00A11989"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5</w:t>
      </w: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Особенности взаимодействия педагогического коллектива </w:t>
      </w:r>
    </w:p>
    <w:p w:rsidR="00A35EEF" w:rsidRPr="00665256" w:rsidRDefault="00B76475" w:rsidP="00B76475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 семьями воспитанников</w:t>
      </w:r>
    </w:p>
    <w:p w:rsidR="00AF75B8" w:rsidRPr="00665256" w:rsidRDefault="00AF75B8" w:rsidP="00B76475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Дошкольная организация тесно сотрудничает с семьями воспитанников разных категорий, а именно: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 семьями воспитанников, посещающих ДОУ;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 будущими родителями.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Задачи взаимодействия с семьями: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формирование психолого-педагогических знаний родителей;</w:t>
      </w:r>
    </w:p>
    <w:p w:rsidR="00A35EEF" w:rsidRPr="00665256" w:rsidRDefault="00A35EEF" w:rsidP="00A35E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приобщение родителей к участию  в жизни ДОУ;</w:t>
      </w:r>
    </w:p>
    <w:p w:rsidR="00A35EEF" w:rsidRPr="00665256" w:rsidRDefault="00A35EEF" w:rsidP="00A35E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оказание помощи семьям воспитанников в развитии, воспитании и обучении детей;</w:t>
      </w:r>
    </w:p>
    <w:p w:rsidR="00A35EEF" w:rsidRPr="00665256" w:rsidRDefault="00A35EEF" w:rsidP="00A35E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изучение и пропаганда лучшего семейного опыта.</w:t>
      </w:r>
    </w:p>
    <w:p w:rsidR="00A35EEF" w:rsidRPr="00665256" w:rsidRDefault="00A35EEF" w:rsidP="00A35EEF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В работе с родителями используем различные формы взаимодействия.</w:t>
      </w:r>
    </w:p>
    <w:p w:rsidR="006D5E9E" w:rsidRPr="00665256" w:rsidRDefault="006D5E9E" w:rsidP="00AF75B8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A35EEF" w:rsidRPr="00665256" w:rsidRDefault="00A35EEF" w:rsidP="00AF75B8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Формы взаимод</w:t>
      </w:r>
      <w:r w:rsidR="00AF75B8"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ействия с семьями воспитанников</w:t>
      </w:r>
    </w:p>
    <w:p w:rsidR="00744102" w:rsidRPr="00665256" w:rsidRDefault="00744102" w:rsidP="00AF75B8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9"/>
        <w:gridCol w:w="2601"/>
        <w:gridCol w:w="3494"/>
      </w:tblGrid>
      <w:tr w:rsidR="00665256" w:rsidRPr="00665256" w:rsidTr="00A35EEF">
        <w:tc>
          <w:tcPr>
            <w:tcW w:w="3696" w:type="dxa"/>
          </w:tcPr>
          <w:p w:rsidR="00A35EEF" w:rsidRPr="00665256" w:rsidRDefault="0093402E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ндивидуальные</w:t>
            </w:r>
          </w:p>
        </w:tc>
        <w:tc>
          <w:tcPr>
            <w:tcW w:w="2727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Подгрупповые</w:t>
            </w:r>
          </w:p>
        </w:tc>
        <w:tc>
          <w:tcPr>
            <w:tcW w:w="3714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коллективные</w:t>
            </w:r>
          </w:p>
        </w:tc>
      </w:tr>
      <w:tr w:rsidR="00665256" w:rsidRPr="00665256" w:rsidTr="00A35EEF">
        <w:trPr>
          <w:trHeight w:val="976"/>
        </w:trPr>
        <w:tc>
          <w:tcPr>
            <w:tcW w:w="3696" w:type="dxa"/>
          </w:tcPr>
          <w:p w:rsidR="00A35EEF" w:rsidRPr="00665256" w:rsidRDefault="0093402E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онсультации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беседы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проектная деятельность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анкетирование</w:t>
            </w:r>
          </w:p>
        </w:tc>
        <w:tc>
          <w:tcPr>
            <w:tcW w:w="2727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консультации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беседы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мастер-классы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семинар-практикум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круглый стол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проектная деятельность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анкетирование</w:t>
            </w:r>
          </w:p>
        </w:tc>
        <w:tc>
          <w:tcPr>
            <w:tcW w:w="3714" w:type="dxa"/>
          </w:tcPr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родительские собрания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день открытых дверей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спортивные и культурно-массовые мероприятия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мастер-классы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семинар-практикум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конференции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круглый стол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проектная деятельность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субботники</w:t>
            </w:r>
          </w:p>
          <w:p w:rsidR="00A35EEF" w:rsidRPr="00665256" w:rsidRDefault="00A35EEF" w:rsidP="00A35EEF">
            <w:pPr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информирование через сайт</w:t>
            </w:r>
          </w:p>
        </w:tc>
      </w:tr>
    </w:tbl>
    <w:p w:rsidR="00A35EEF" w:rsidRPr="00665256" w:rsidRDefault="00A35EEF" w:rsidP="00B76475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В</w:t>
      </w:r>
      <w:r w:rsidR="00B76475"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заимодействие ДОУ и  родителей </w:t>
      </w:r>
    </w:p>
    <w:p w:rsidR="00744102" w:rsidRPr="00665256" w:rsidRDefault="00744102" w:rsidP="00B76475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191"/>
        <w:gridCol w:w="3174"/>
      </w:tblGrid>
      <w:tr w:rsidR="00665256" w:rsidRPr="00665256" w:rsidTr="00A35EEF">
        <w:tc>
          <w:tcPr>
            <w:tcW w:w="3379" w:type="dxa"/>
          </w:tcPr>
          <w:p w:rsidR="00A35EEF" w:rsidRPr="00665256" w:rsidRDefault="0093402E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</w:t>
            </w:r>
            <w:r w:rsidR="00A35EEF"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аправления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формы участия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периодичность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Мониторинговые исследования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Анкетирование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Опрос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Родительская почта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плану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Оказание помощи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Участие в субботниках по благоустройству территории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Помощь в создании предметно-развивающей среды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Строительство зимнего городка для детей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Озеленение территории ДОУ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Ремонтные работы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мере необходимости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Управление ДОУ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Попечительский совет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Родительский комитет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 раза в год или по мере необходимости</w:t>
            </w:r>
          </w:p>
        </w:tc>
      </w:tr>
      <w:tr w:rsidR="00665256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lastRenderedPageBreak/>
              <w:t>Просветительская деятельность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Консультации, семинары, семинары-практикумы, мастер-классы, конференции,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родительские собрания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Дни открытых дверей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плану</w:t>
            </w:r>
          </w:p>
        </w:tc>
      </w:tr>
      <w:tr w:rsidR="006720E1" w:rsidRPr="00665256" w:rsidTr="00A35EEF"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мероприятия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Дни здоровья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праздники, развлечения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Семейные «Веселые старты»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Участие в творческих выставках, смотрах-конкурсах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Мероприятия с родителями в рамках проектной деятельности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Творческие отчеты кружков</w:t>
            </w:r>
          </w:p>
          <w:p w:rsidR="00A35EEF" w:rsidRPr="00665256" w:rsidRDefault="00A35EEF" w:rsidP="00A35EE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занятия</w:t>
            </w:r>
          </w:p>
        </w:tc>
        <w:tc>
          <w:tcPr>
            <w:tcW w:w="3379" w:type="dxa"/>
          </w:tcPr>
          <w:p w:rsidR="00A35EEF" w:rsidRPr="00665256" w:rsidRDefault="00A35EEF" w:rsidP="00A35EEF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 соответствии с годовым планом</w:t>
            </w:r>
          </w:p>
        </w:tc>
      </w:tr>
    </w:tbl>
    <w:p w:rsidR="002615F8" w:rsidRPr="00665256" w:rsidRDefault="002615F8" w:rsidP="00750C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B76475" w:rsidRPr="00665256" w:rsidRDefault="00C41EEF" w:rsidP="00AF75B8">
      <w:pPr>
        <w:spacing w:after="0" w:line="240" w:lineRule="auto"/>
        <w:ind w:left="540"/>
        <w:jc w:val="center"/>
        <w:rPr>
          <w:rFonts w:ascii="Times New Roman" w:hAnsi="Times New Roman"/>
          <w:b/>
          <w:color w:val="404040" w:themeColor="text1" w:themeTint="BF"/>
          <w:sz w:val="28"/>
          <w:szCs w:val="24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>2.</w:t>
      </w:r>
      <w:r w:rsidR="00A11989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>6</w:t>
      </w:r>
      <w:r w:rsidR="00B76475" w:rsidRPr="00665256">
        <w:rPr>
          <w:rFonts w:ascii="Times New Roman" w:hAnsi="Times New Roman"/>
          <w:b/>
          <w:color w:val="404040" w:themeColor="text1" w:themeTint="BF"/>
          <w:sz w:val="28"/>
          <w:szCs w:val="24"/>
        </w:rPr>
        <w:t xml:space="preserve"> Организация  образовательной деятельности с учётом национальных и социокультурных особенностей</w:t>
      </w:r>
    </w:p>
    <w:p w:rsidR="00AF75B8" w:rsidRPr="00665256" w:rsidRDefault="00AF75B8" w:rsidP="00AF75B8">
      <w:pPr>
        <w:spacing w:after="0" w:line="240" w:lineRule="auto"/>
        <w:ind w:left="540"/>
        <w:jc w:val="center"/>
        <w:rPr>
          <w:rFonts w:ascii="Times New Roman" w:hAnsi="Times New Roman"/>
          <w:b/>
          <w:color w:val="404040" w:themeColor="text1" w:themeTint="BF"/>
          <w:sz w:val="28"/>
          <w:szCs w:val="24"/>
        </w:rPr>
      </w:pPr>
    </w:p>
    <w:p w:rsidR="00371FD0" w:rsidRPr="00665256" w:rsidRDefault="00371FD0" w:rsidP="00C91C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Образовательн</w:t>
      </w:r>
      <w:r w:rsidR="00BA40A6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ая деятельность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в дошкольном образовательном учреждении выстраивается с учетом следующих особенностей:</w:t>
      </w:r>
    </w:p>
    <w:p w:rsidR="00371FD0" w:rsidRPr="00665256" w:rsidRDefault="00371FD0" w:rsidP="00371FD0">
      <w:pPr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  <w:t xml:space="preserve">- национально-культурные – детский коллектив ДОУ многонационален: </w:t>
      </w:r>
      <w:r w:rsidR="00C91CD1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нанайцы, </w:t>
      </w:r>
      <w:proofErr w:type="spellStart"/>
      <w:r w:rsidR="00C91CD1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ульчи</w:t>
      </w:r>
      <w:proofErr w:type="spellEnd"/>
      <w:r w:rsidR="00C91CD1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русские;</w:t>
      </w:r>
    </w:p>
    <w:p w:rsidR="00371FD0" w:rsidRPr="00665256" w:rsidRDefault="00371FD0" w:rsidP="00371F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- ближайшее окружение - детский сад окружают жилые дома, </w:t>
      </w:r>
      <w:r w:rsidR="00C91CD1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Отделение полиции, Пожарная часть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;</w:t>
      </w:r>
    </w:p>
    <w:p w:rsidR="00371FD0" w:rsidRPr="00665256" w:rsidRDefault="00371FD0" w:rsidP="00371F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- климатические - ДОУ находится на территории Дальнего Востока.</w:t>
      </w:r>
      <w:proofErr w:type="gram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Особенности климата: короткое лето, длинная зима. Особенностью является проживание малочисленных коренных населений (нанайцы, </w:t>
      </w:r>
      <w:proofErr w:type="spell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ульчи</w:t>
      </w:r>
      <w:proofErr w:type="spell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 и др.), в связи с этим</w:t>
      </w:r>
      <w:r w:rsidR="00C91CD1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образовательный проце</w:t>
      </w:r>
      <w:proofErr w:type="gramStart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сс стр</w:t>
      </w:r>
      <w:proofErr w:type="gramEnd"/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оится с учётом регионального компонента.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 не</w:t>
      </w:r>
      <w:r w:rsidR="00BA40A6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прерывной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образовательной деятельности, режимных моментах педагоги дают детям краеведческие сведения о родном селе Троицкое, Хабаровском крае, об истории его возникновения, о его достопримечательностях. Они воспитывают гордость за свою малую Родину, желание сделать ее лучше. В работе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lang w:eastAsia="ru-RU"/>
        </w:rPr>
        <w:t>Основной целью</w:t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 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данной работы  является развитие духовно-нравственной культуры ребенка, воспитание гражданских чувств, чувства любви к Родине, родному краю.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lang w:eastAsia="ru-RU"/>
        </w:rPr>
        <w:lastRenderedPageBreak/>
        <w:t>Задачи:</w:t>
      </w:r>
    </w:p>
    <w:p w:rsidR="00EF4D66" w:rsidRPr="00665256" w:rsidRDefault="00EF4D66" w:rsidP="00EF4D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       *Дать знания детям о родном </w:t>
      </w:r>
      <w:r w:rsidR="00357E7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селе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: история, символика, достопримечательности, промышленные объекты, их вред и польза, экологическая ситуация в селе.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*Познакомить с именами тех, кто основал и прославил посёлок.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*Расширить знания детей о флоре и фауне Хабаровского края.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*Воспитывать любовь к родному краю, умение видеть прекрасное, гордиться им.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*Познакомить с культурой и традициями  Хабаровского края.</w:t>
      </w:r>
    </w:p>
    <w:p w:rsidR="00EF4D66" w:rsidRPr="00665256" w:rsidRDefault="00EF4D66" w:rsidP="00EF4D66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*Формировать экологическую культуру у детей и их родителей, желание принимать участие в проведении мероприятий по охране окружающей среды</w:t>
      </w:r>
    </w:p>
    <w:p w:rsidR="00EF4D66" w:rsidRPr="00665256" w:rsidRDefault="00EF4D66" w:rsidP="00EF4D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EF4D66" w:rsidRPr="00665256" w:rsidRDefault="00EF4D66" w:rsidP="00AF7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Интеграция образовательн</w:t>
      </w:r>
      <w:r w:rsidR="00BA40A6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ых</w:t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 област</w:t>
      </w:r>
      <w:r w:rsidR="00BA40A6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ей</w:t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="00357E75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Программы</w:t>
      </w:r>
    </w:p>
    <w:tbl>
      <w:tblPr>
        <w:tblStyle w:val="42"/>
        <w:tblpPr w:leftFromText="180" w:rightFromText="180" w:vertAnchor="text" w:horzAnchor="margin" w:tblpXSpec="center" w:tblpY="419"/>
        <w:tblW w:w="9747" w:type="dxa"/>
        <w:tblLook w:val="04A0" w:firstRow="1" w:lastRow="0" w:firstColumn="1" w:lastColumn="0" w:noHBand="0" w:noVBand="1"/>
      </w:tblPr>
      <w:tblGrid>
        <w:gridCol w:w="1959"/>
        <w:gridCol w:w="7788"/>
      </w:tblGrid>
      <w:tr w:rsidR="00665256" w:rsidRPr="00665256" w:rsidTr="00EF4D66">
        <w:trPr>
          <w:trHeight w:val="144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Образовательная</w:t>
            </w:r>
          </w:p>
          <w:p w:rsidR="00EF4D66" w:rsidRPr="00665256" w:rsidRDefault="00A0455B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О</w:t>
            </w:r>
            <w:r w:rsidR="00EF4D66" w:rsidRPr="00665256">
              <w:rPr>
                <w:color w:val="404040" w:themeColor="text1" w:themeTint="BF"/>
                <w:sz w:val="24"/>
                <w:szCs w:val="24"/>
              </w:rPr>
              <w:t>бласть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Методические приёмы</w:t>
            </w:r>
          </w:p>
        </w:tc>
      </w:tr>
      <w:tr w:rsidR="00665256" w:rsidRPr="00665256" w:rsidTr="00EF4D66">
        <w:trPr>
          <w:trHeight w:val="144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Познание</w:t>
            </w:r>
          </w:p>
          <w:p w:rsidR="00EF4D66" w:rsidRPr="00665256" w:rsidRDefault="00EF4D66" w:rsidP="00EF4D66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Ознакомление с природой: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 беседы, компьютерные мини-презентации, мультимедийные показы фрагментов фильмов о природе,  выставки  по ознакомлению с животным и растительным миром Хабаровского края, с народными приметами, с фенологическим календарём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-сбор гербариев, коллекций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 проектная деятельность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Формирование целостной картины мира (ознакомление с ближайшим окружением):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-Беседы: «Где живёт человек», «Дом, в котором мы живём», «Село моё родное», «Родина малая и родина большая», «Моя родная улица», «Мой любимый уголок в селе»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-ознакомление с символикой: флаг, герб; портреты руководителей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Ознакомление с прошлым родного края: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-организация этнографического уголка в группе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-встречи с родителями: посиделки, дегустация нанайских блюд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-просмотр фрагментов исторического кино, старых фотографий, Духовность и культура Хабаровского края: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-беседы по ознакомлению с православными традициями в крае, в районе, селе; с духовно-нравственным укладом жизни многонационального края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-проведение детских фольклорных праздников по православному календарю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-празднование всех государственных и региональных праздников, День района, села</w:t>
            </w:r>
          </w:p>
        </w:tc>
      </w:tr>
      <w:tr w:rsidR="00665256" w:rsidRPr="00665256" w:rsidTr="00EF4D66">
        <w:trPr>
          <w:trHeight w:val="1557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Физическая</w:t>
            </w:r>
          </w:p>
          <w:p w:rsidR="00EF4D66" w:rsidRPr="00665256" w:rsidRDefault="00EF4D66" w:rsidP="00EF4D66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культура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-Беседы о предстоящей Олимпиаде, ознакомление с символикой, просмотр фильмов о спорте и спортсменах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-Беседы о спортсменах </w:t>
            </w:r>
            <w:proofErr w:type="gramStart"/>
            <w:r w:rsidRPr="00665256">
              <w:rPr>
                <w:color w:val="404040" w:themeColor="text1" w:themeTint="BF"/>
                <w:sz w:val="24"/>
                <w:szCs w:val="24"/>
              </w:rPr>
              <w:t>–ч</w:t>
            </w:r>
            <w:proofErr w:type="gramEnd"/>
            <w:r w:rsidRPr="00665256">
              <w:rPr>
                <w:color w:val="404040" w:themeColor="text1" w:themeTint="BF"/>
                <w:sz w:val="24"/>
                <w:szCs w:val="24"/>
              </w:rPr>
              <w:t>емпионах, гордости Хабаровского края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-Беседы о видах спорта, просмотр мультфильмом спортивной тематики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-широкое использование национальных, народных игр («Удочка»),</w:t>
            </w:r>
          </w:p>
          <w:p w:rsidR="00EF4D66" w:rsidRPr="00665256" w:rsidRDefault="00EF4D66" w:rsidP="00EF4D66">
            <w:pPr>
              <w:jc w:val="both"/>
              <w:rPr>
                <w:b/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 -Проведение спортивных праздников, развлечений, эстафет, соревнований, мини-Олимпиад</w:t>
            </w:r>
          </w:p>
        </w:tc>
      </w:tr>
      <w:tr w:rsidR="00665256" w:rsidRPr="00665256" w:rsidTr="00EF4D66">
        <w:trPr>
          <w:trHeight w:val="1885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lastRenderedPageBreak/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Здоровье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-видео-экскурсии: центры Здоровья </w:t>
            </w:r>
            <w:proofErr w:type="spellStart"/>
            <w:r w:rsidRPr="00665256">
              <w:rPr>
                <w:color w:val="404040" w:themeColor="text1" w:themeTint="BF"/>
                <w:sz w:val="24"/>
                <w:szCs w:val="24"/>
              </w:rPr>
              <w:t>г</w:t>
            </w:r>
            <w:proofErr w:type="gramStart"/>
            <w:r w:rsidRPr="00665256">
              <w:rPr>
                <w:color w:val="404040" w:themeColor="text1" w:themeTint="BF"/>
                <w:sz w:val="24"/>
                <w:szCs w:val="24"/>
              </w:rPr>
              <w:t>.Х</w:t>
            </w:r>
            <w:proofErr w:type="gramEnd"/>
            <w:r w:rsidRPr="00665256">
              <w:rPr>
                <w:color w:val="404040" w:themeColor="text1" w:themeTint="BF"/>
                <w:sz w:val="24"/>
                <w:szCs w:val="24"/>
              </w:rPr>
              <w:t>абаровска</w:t>
            </w:r>
            <w:proofErr w:type="spellEnd"/>
            <w:r w:rsidR="00357E75" w:rsidRPr="00665256">
              <w:rPr>
                <w:color w:val="404040" w:themeColor="text1" w:themeTint="BF"/>
                <w:sz w:val="24"/>
                <w:szCs w:val="24"/>
              </w:rPr>
              <w:t xml:space="preserve"> </w:t>
            </w:r>
            <w:r w:rsidRPr="00665256">
              <w:rPr>
                <w:color w:val="404040" w:themeColor="text1" w:themeTint="BF"/>
                <w:sz w:val="24"/>
                <w:szCs w:val="24"/>
              </w:rPr>
              <w:t>(крупные клиники, больницы)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-беседы о здоровье «Я и моё тело», «Уроки Айболита», «Уроки этикета», «Уроки </w:t>
            </w:r>
            <w:proofErr w:type="spellStart"/>
            <w:r w:rsidRPr="00665256">
              <w:rPr>
                <w:color w:val="404040" w:themeColor="text1" w:themeTint="BF"/>
                <w:sz w:val="24"/>
                <w:szCs w:val="24"/>
              </w:rPr>
              <w:t>Мойдодыра</w:t>
            </w:r>
            <w:proofErr w:type="spellEnd"/>
            <w:r w:rsidRPr="00665256">
              <w:rPr>
                <w:color w:val="404040" w:themeColor="text1" w:themeTint="BF"/>
                <w:sz w:val="24"/>
                <w:szCs w:val="24"/>
              </w:rPr>
              <w:t>»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-экскурсии в  поликлинику, аптеку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-проектная деятельность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-опыты и экспериментирование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-устройство в группе уголка здоровья, здорового питания</w:t>
            </w:r>
          </w:p>
        </w:tc>
      </w:tr>
      <w:tr w:rsidR="00665256" w:rsidRPr="00665256" w:rsidTr="00EF4D66">
        <w:trPr>
          <w:trHeight w:val="1081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-беседы, компьютерные мин</w:t>
            </w:r>
            <w:proofErr w:type="gramStart"/>
            <w:r w:rsidRPr="00665256">
              <w:rPr>
                <w:color w:val="404040" w:themeColor="text1" w:themeTint="BF"/>
                <w:sz w:val="24"/>
                <w:szCs w:val="24"/>
              </w:rPr>
              <w:t>и-</w:t>
            </w:r>
            <w:proofErr w:type="gramEnd"/>
            <w:r w:rsidRPr="00665256">
              <w:rPr>
                <w:color w:val="404040" w:themeColor="text1" w:themeTint="BF"/>
                <w:sz w:val="24"/>
                <w:szCs w:val="24"/>
              </w:rPr>
              <w:t xml:space="preserve"> презентации о творчестве дальневосточных художников, скульпторов 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-художественно-продуктивная деятельность: аппликация из ткани и др. материалов</w:t>
            </w:r>
          </w:p>
        </w:tc>
      </w:tr>
      <w:tr w:rsidR="00665256" w:rsidRPr="00665256" w:rsidTr="00EF4D66">
        <w:trPr>
          <w:trHeight w:val="1119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Чтение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художественной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литературы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-фольклор: пословицы, поговорки, загадки, </w:t>
            </w:r>
            <w:proofErr w:type="spellStart"/>
            <w:r w:rsidRPr="00665256">
              <w:rPr>
                <w:color w:val="404040" w:themeColor="text1" w:themeTint="BF"/>
                <w:sz w:val="24"/>
                <w:szCs w:val="24"/>
              </w:rPr>
              <w:t>заклички</w:t>
            </w:r>
            <w:proofErr w:type="spellEnd"/>
            <w:r w:rsidRPr="00665256">
              <w:rPr>
                <w:color w:val="404040" w:themeColor="text1" w:themeTint="BF"/>
                <w:sz w:val="24"/>
                <w:szCs w:val="24"/>
              </w:rPr>
              <w:t xml:space="preserve">, дразнилки, </w:t>
            </w:r>
            <w:proofErr w:type="spellStart"/>
            <w:r w:rsidRPr="00665256">
              <w:rPr>
                <w:color w:val="404040" w:themeColor="text1" w:themeTint="BF"/>
                <w:sz w:val="24"/>
                <w:szCs w:val="24"/>
              </w:rPr>
              <w:t>чистоговорки</w:t>
            </w:r>
            <w:proofErr w:type="spellEnd"/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-мифы, легенды, русские и нанайские народные сказки 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-выставки тематические, посвящённые творчеству дальневосточных писателей и поэтов </w:t>
            </w:r>
          </w:p>
        </w:tc>
      </w:tr>
      <w:tr w:rsidR="00665256" w:rsidRPr="00665256" w:rsidTr="00EF4D66">
        <w:trPr>
          <w:trHeight w:val="1229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Коммуникация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-игры-инсценировки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-драматизация народных сказок, произведений дальневосточных  писателей и поэтов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proofErr w:type="gramStart"/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-показ всех видов театров (теневой, </w:t>
            </w:r>
            <w:proofErr w:type="spellStart"/>
            <w:r w:rsidRPr="00665256">
              <w:rPr>
                <w:color w:val="404040" w:themeColor="text1" w:themeTint="BF"/>
                <w:sz w:val="24"/>
                <w:szCs w:val="24"/>
              </w:rPr>
              <w:t>фланелеграф</w:t>
            </w:r>
            <w:proofErr w:type="spellEnd"/>
            <w:r w:rsidRPr="00665256">
              <w:rPr>
                <w:color w:val="404040" w:themeColor="text1" w:themeTint="BF"/>
                <w:sz w:val="24"/>
                <w:szCs w:val="24"/>
              </w:rPr>
              <w:t>, ложечный, кукольный линейный, театр игрушек, настольный, пальчиковый</w:t>
            </w:r>
            <w:proofErr w:type="gramEnd"/>
          </w:p>
        </w:tc>
      </w:tr>
      <w:tr w:rsidR="00665256" w:rsidRPr="00665256" w:rsidTr="00EF4D66">
        <w:trPr>
          <w:trHeight w:val="1970"/>
        </w:trPr>
        <w:tc>
          <w:tcPr>
            <w:tcW w:w="1959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 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Музыка</w:t>
            </w:r>
          </w:p>
        </w:tc>
        <w:tc>
          <w:tcPr>
            <w:tcW w:w="7788" w:type="dxa"/>
          </w:tcPr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 xml:space="preserve">-музыкальный фольклор (детский, обрядовый, бытовой), песенное искусство 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proofErr w:type="gramStart"/>
            <w:r w:rsidRPr="00665256">
              <w:rPr>
                <w:color w:val="404040" w:themeColor="text1" w:themeTint="BF"/>
                <w:sz w:val="24"/>
                <w:szCs w:val="24"/>
              </w:rPr>
              <w:t>-ознакомление с народными музыкальными инструментами: баян, лира, бандура, рожок, домра, жалейка, цимбалы, бубен</w:t>
            </w:r>
            <w:proofErr w:type="gramEnd"/>
          </w:p>
          <w:p w:rsidR="00EF4D66" w:rsidRPr="00665256" w:rsidRDefault="00EF4D66" w:rsidP="00EF4D66">
            <w:p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665256">
              <w:rPr>
                <w:color w:val="404040" w:themeColor="text1" w:themeTint="BF"/>
                <w:sz w:val="24"/>
                <w:szCs w:val="24"/>
              </w:rPr>
              <w:t>-использование в группе аудио- и видеозаписей концертов, детских праздников; грампластинок, музыкальных инструментов;</w:t>
            </w:r>
          </w:p>
        </w:tc>
      </w:tr>
    </w:tbl>
    <w:p w:rsidR="009F56A1" w:rsidRPr="00665256" w:rsidRDefault="009F56A1" w:rsidP="00EF4D66">
      <w:pP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</w:p>
    <w:p w:rsidR="00750C87" w:rsidRPr="00665256" w:rsidRDefault="00750C87" w:rsidP="00750C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</w:pPr>
    </w:p>
    <w:p w:rsidR="00750C87" w:rsidRPr="00665256" w:rsidRDefault="00750C87" w:rsidP="00750C87">
      <w:pPr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4"/>
          <w:lang w:eastAsia="ru-RU"/>
        </w:rPr>
      </w:pPr>
    </w:p>
    <w:p w:rsidR="00AF75B8" w:rsidRPr="00665256" w:rsidRDefault="00AF75B8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AF75B8" w:rsidRPr="00665256" w:rsidRDefault="00AF75B8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AF75B8" w:rsidRPr="00665256" w:rsidRDefault="00AF75B8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AF75B8" w:rsidRPr="00665256" w:rsidRDefault="00AF75B8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AF75B8" w:rsidRPr="00665256" w:rsidRDefault="00AF75B8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C46A99" w:rsidRPr="00665256" w:rsidRDefault="00C46A99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BC7146" w:rsidRPr="00665256" w:rsidRDefault="00BC7146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750C87" w:rsidRPr="00665256" w:rsidRDefault="00F238A6" w:rsidP="00750C87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  <w:lang w:val="en-US"/>
        </w:rPr>
        <w:lastRenderedPageBreak/>
        <w:t>III</w:t>
      </w:r>
      <w:r w:rsidR="00750C87" w:rsidRPr="00665256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>. Организационный раздел</w:t>
      </w:r>
    </w:p>
    <w:p w:rsidR="004E4EC2" w:rsidRPr="00665256" w:rsidRDefault="004E4EC2" w:rsidP="00750C87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</w:p>
    <w:p w:rsidR="00676B9C" w:rsidRPr="00665256" w:rsidRDefault="00676B9C" w:rsidP="00676B9C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3.1 Психолого-педагогические условия, обеспечивающие развитие ребенка</w:t>
      </w:r>
    </w:p>
    <w:p w:rsidR="00676B9C" w:rsidRPr="00665256" w:rsidRDefault="00676B9C" w:rsidP="00676B9C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Для успешной реализации Программы в ДОУ обеспечены следующие психолого-педагогические условия:</w:t>
      </w:r>
    </w:p>
    <w:p w:rsidR="00676B9C" w:rsidRPr="00665256" w:rsidRDefault="00676B9C" w:rsidP="00676B9C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недопустимость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7) Защита детей от всех форм физиче</w:t>
      </w:r>
      <w:r w:rsidR="0033350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ского и психического насилия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;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676B9C" w:rsidRPr="00665256" w:rsidRDefault="00676B9C" w:rsidP="00676B9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9) Оценка индивидуального развития детей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9F56A1" w:rsidRPr="00665256" w:rsidRDefault="00676B9C" w:rsidP="009F56A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10) Профессиональное развитие педагогических и руководящих работников, в том числе их дополнительног</w:t>
      </w:r>
      <w:r w:rsidR="009F56A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 профессионального образования. </w:t>
      </w:r>
    </w:p>
    <w:p w:rsidR="00FD1222" w:rsidRPr="00665256" w:rsidRDefault="00FD1222" w:rsidP="009F56A1">
      <w:pPr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</w:p>
    <w:p w:rsidR="007F3DF1" w:rsidRPr="00665256" w:rsidRDefault="007F3DF1" w:rsidP="009F56A1">
      <w:pPr>
        <w:spacing w:after="0" w:line="240" w:lineRule="auto"/>
        <w:ind w:firstLine="708"/>
        <w:jc w:val="both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3.</w:t>
      </w:r>
      <w:r w:rsidR="00C25B20"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2</w:t>
      </w:r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 xml:space="preserve">. Организация </w:t>
      </w:r>
      <w:proofErr w:type="gramStart"/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развивающей</w:t>
      </w:r>
      <w:proofErr w:type="gramEnd"/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 xml:space="preserve"> предметно</w:t>
      </w:r>
      <w:r w:rsidRPr="00665256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-</w:t>
      </w:r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пространственной</w:t>
      </w:r>
    </w:p>
    <w:p w:rsidR="00C25B20" w:rsidRPr="00665256" w:rsidRDefault="00AF75B8" w:rsidP="00C25B20">
      <w:pPr>
        <w:spacing w:after="0" w:line="240" w:lineRule="auto"/>
        <w:ind w:firstLine="510"/>
        <w:jc w:val="center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с</w:t>
      </w:r>
      <w:r w:rsidR="007F3DF1"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реды</w:t>
      </w:r>
    </w:p>
    <w:p w:rsidR="00FD1222" w:rsidRPr="00665256" w:rsidRDefault="00FD1222" w:rsidP="00C25B20">
      <w:pPr>
        <w:spacing w:after="0" w:line="240" w:lineRule="auto"/>
        <w:ind w:firstLine="51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C25B20" w:rsidRPr="00665256" w:rsidRDefault="00C25B20" w:rsidP="00C25B2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Развивающая предметно-пространственная среда ДОУ обеспечивает максимальную реализацию образовательного потенциала пространства организации, группы, а также ее территории, приспособленной для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реализации Программы,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их развития</w:t>
      </w:r>
      <w:r w:rsidR="00AF75B8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C25B20" w:rsidRPr="00665256" w:rsidRDefault="00C25B20" w:rsidP="00C25B20">
      <w:pPr>
        <w:shd w:val="clear" w:color="auto" w:fill="FFFFFF"/>
        <w:spacing w:before="10" w:line="317" w:lineRule="exact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Для детей раннего возраста предметная среда несколько отличается от предметной среды дошкольного возраста</w:t>
      </w:r>
      <w:r w:rsidR="00AF75B8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(Приложение 2)</w:t>
      </w:r>
    </w:p>
    <w:p w:rsidR="00C25B20" w:rsidRPr="00665256" w:rsidRDefault="00C25B20" w:rsidP="00C25B20">
      <w:pPr>
        <w:shd w:val="clear" w:color="auto" w:fill="FFFFFF"/>
        <w:spacing w:before="10" w:line="317" w:lineRule="exact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Calibri" w:eastAsia="Calibri" w:hAnsi="Calibri" w:cs="Times New Roman"/>
          <w:color w:val="404040" w:themeColor="text1" w:themeTint="BF"/>
          <w:spacing w:val="-8"/>
          <w:sz w:val="28"/>
          <w:szCs w:val="28"/>
        </w:rPr>
        <w:t xml:space="preserve">          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8"/>
          <w:sz w:val="28"/>
          <w:szCs w:val="28"/>
        </w:rPr>
        <w:t xml:space="preserve">Основные </w:t>
      </w:r>
      <w:r w:rsidRPr="00665256">
        <w:rPr>
          <w:rFonts w:ascii="Times New Roman" w:eastAsia="Calibri" w:hAnsi="Times New Roman" w:cs="Times New Roman"/>
          <w:b/>
          <w:i/>
          <w:color w:val="404040" w:themeColor="text1" w:themeTint="BF"/>
          <w:spacing w:val="-8"/>
          <w:sz w:val="28"/>
          <w:szCs w:val="28"/>
          <w:u w:val="single"/>
        </w:rPr>
        <w:t>характеристики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8"/>
          <w:sz w:val="28"/>
          <w:szCs w:val="28"/>
        </w:rPr>
        <w:t xml:space="preserve"> предметной среды  группы  раннего  возраста: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before="10" w:after="0" w:line="317" w:lineRule="exact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  <w:t xml:space="preserve">разнообразие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z w:val="28"/>
          <w:szCs w:val="28"/>
        </w:rPr>
        <w:t xml:space="preserve">—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наличие всевозможного игрового и дидактического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7"/>
          <w:sz w:val="28"/>
          <w:szCs w:val="28"/>
        </w:rPr>
        <w:t xml:space="preserve">материала для сенсорного развития, конструктивной, изобразительной и музыкальной деятельности, развития мелкой моторики, формирования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8"/>
          <w:sz w:val="28"/>
          <w:szCs w:val="28"/>
        </w:rPr>
        <w:t>представлений о самом себе, организации двигательной активности и др.;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6"/>
          <w:sz w:val="28"/>
          <w:szCs w:val="28"/>
        </w:rPr>
        <w:t xml:space="preserve">доступность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6"/>
          <w:sz w:val="28"/>
          <w:szCs w:val="28"/>
        </w:rPr>
        <w:t xml:space="preserve">—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6"/>
          <w:sz w:val="28"/>
          <w:szCs w:val="28"/>
        </w:rPr>
        <w:t xml:space="preserve">расположение игрового и дидактического материала в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9"/>
          <w:sz w:val="28"/>
          <w:szCs w:val="28"/>
        </w:rPr>
        <w:t>поле зрения ребенка (низкая мебель, открытые шкафы);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9"/>
          <w:sz w:val="28"/>
          <w:szCs w:val="28"/>
        </w:rPr>
        <w:t xml:space="preserve">зонирование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9"/>
          <w:sz w:val="28"/>
          <w:szCs w:val="28"/>
        </w:rPr>
        <w:t xml:space="preserve">—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9"/>
          <w:sz w:val="28"/>
          <w:szCs w:val="28"/>
        </w:rPr>
        <w:t xml:space="preserve">построение не пересекающихся друг с другом игровых и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2"/>
          <w:sz w:val="28"/>
          <w:szCs w:val="28"/>
        </w:rPr>
        <w:t>обучающих зон;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4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z w:val="28"/>
          <w:szCs w:val="28"/>
        </w:rPr>
        <w:t xml:space="preserve">крупномасштабность игрушек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соразмерность самому ребенку или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9"/>
          <w:sz w:val="28"/>
          <w:szCs w:val="28"/>
        </w:rPr>
        <w:t>кукле.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8"/>
          <w:sz w:val="28"/>
          <w:szCs w:val="28"/>
        </w:rPr>
        <w:t xml:space="preserve">оптимальность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8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8"/>
          <w:sz w:val="28"/>
          <w:szCs w:val="28"/>
        </w:rPr>
        <w:t xml:space="preserve">разумный оптимум в насыщении среды материалами и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5"/>
          <w:sz w:val="28"/>
          <w:szCs w:val="28"/>
        </w:rPr>
        <w:t>игрушками;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2"/>
          <w:sz w:val="28"/>
          <w:szCs w:val="28"/>
        </w:rPr>
        <w:t xml:space="preserve">цветовой дизайн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2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2"/>
          <w:sz w:val="28"/>
          <w:szCs w:val="28"/>
        </w:rPr>
        <w:t xml:space="preserve">эстетичность, преобладание в группе 3-х основных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1"/>
          <w:sz w:val="28"/>
          <w:szCs w:val="28"/>
        </w:rPr>
        <w:t>цветов и оттенков;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1"/>
          <w:sz w:val="28"/>
          <w:szCs w:val="28"/>
        </w:rPr>
        <w:t xml:space="preserve">сочетание новизны и традиций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1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"/>
          <w:sz w:val="28"/>
          <w:szCs w:val="28"/>
        </w:rPr>
        <w:t xml:space="preserve">отсутствие увлечения материалами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6"/>
          <w:sz w:val="28"/>
          <w:szCs w:val="28"/>
        </w:rPr>
        <w:t xml:space="preserve">«нового поколения», сбалансированный подбор, ориентация на большую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10"/>
          <w:sz w:val="28"/>
          <w:szCs w:val="28"/>
        </w:rPr>
        <w:t>развивающую ценность;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5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5"/>
          <w:sz w:val="28"/>
          <w:szCs w:val="28"/>
        </w:rPr>
        <w:t>трансформируемость</w:t>
      </w:r>
      <w:proofErr w:type="spellEnd"/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5"/>
          <w:sz w:val="28"/>
          <w:szCs w:val="28"/>
        </w:rPr>
        <w:t xml:space="preserve">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5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5"/>
          <w:sz w:val="28"/>
          <w:szCs w:val="28"/>
        </w:rPr>
        <w:t xml:space="preserve">материалы и оборудование легко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8"/>
          <w:sz w:val="28"/>
          <w:szCs w:val="28"/>
        </w:rPr>
        <w:t xml:space="preserve">перестраиваются, являются многофункциональными, по отношению к каждому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9"/>
          <w:sz w:val="28"/>
          <w:szCs w:val="28"/>
        </w:rPr>
        <w:t>виду деятельности рассматриваются с точки зрения их размещения целостно;</w:t>
      </w:r>
    </w:p>
    <w:p w:rsidR="00C25B20" w:rsidRPr="00665256" w:rsidRDefault="00C25B20" w:rsidP="00B47426">
      <w:pPr>
        <w:numPr>
          <w:ilvl w:val="0"/>
          <w:numId w:val="9"/>
        </w:numPr>
        <w:shd w:val="clear" w:color="auto" w:fill="FFFFFF"/>
        <w:spacing w:after="0" w:line="317" w:lineRule="exact"/>
        <w:ind w:right="10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5"/>
          <w:sz w:val="28"/>
          <w:szCs w:val="28"/>
        </w:rPr>
        <w:t>полоролевая</w:t>
      </w:r>
      <w:proofErr w:type="spellEnd"/>
      <w:r w:rsidRPr="00665256">
        <w:rPr>
          <w:rFonts w:ascii="Times New Roman" w:eastAsia="Calibri" w:hAnsi="Times New Roman" w:cs="Times New Roman"/>
          <w:b/>
          <w:bCs/>
          <w:i/>
          <w:iCs/>
          <w:color w:val="404040" w:themeColor="text1" w:themeTint="BF"/>
          <w:spacing w:val="-5"/>
          <w:sz w:val="28"/>
          <w:szCs w:val="28"/>
        </w:rPr>
        <w:t xml:space="preserve"> специфика </w:t>
      </w:r>
      <w:r w:rsidRPr="00665256">
        <w:rPr>
          <w:rFonts w:ascii="Times New Roman" w:eastAsia="Calibri" w:hAnsi="Times New Roman" w:cs="Times New Roman"/>
          <w:i/>
          <w:iCs/>
          <w:color w:val="404040" w:themeColor="text1" w:themeTint="BF"/>
          <w:spacing w:val="-5"/>
          <w:sz w:val="28"/>
          <w:szCs w:val="28"/>
        </w:rPr>
        <w:t xml:space="preserve">-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5"/>
          <w:sz w:val="28"/>
          <w:szCs w:val="28"/>
        </w:rPr>
        <w:t xml:space="preserve">обеспечение среды как общими, так и </w:t>
      </w:r>
      <w:r w:rsidRPr="00665256">
        <w:rPr>
          <w:rFonts w:ascii="Times New Roman" w:eastAsia="Calibri" w:hAnsi="Times New Roman" w:cs="Times New Roman"/>
          <w:color w:val="404040" w:themeColor="text1" w:themeTint="BF"/>
          <w:spacing w:val="-9"/>
          <w:sz w:val="28"/>
          <w:szCs w:val="28"/>
        </w:rPr>
        <w:t>специфичными играми, игрушками, материалами для мальчиков и девочек.</w:t>
      </w:r>
    </w:p>
    <w:p w:rsidR="00C25B20" w:rsidRPr="00665256" w:rsidRDefault="00C25B20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</w:p>
    <w:p w:rsidR="00C25B20" w:rsidRPr="00665256" w:rsidRDefault="00C25B20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  <w:t>3.3. Кадровые условия реализации Программы</w:t>
      </w:r>
    </w:p>
    <w:p w:rsidR="00DC10B2" w:rsidRPr="00665256" w:rsidRDefault="00DC10B2" w:rsidP="00C25B20">
      <w:pPr>
        <w:spacing w:after="0" w:line="240" w:lineRule="auto"/>
        <w:ind w:firstLine="397"/>
        <w:jc w:val="center"/>
        <w:rPr>
          <w:rFonts w:ascii="Times New Roman,Bold" w:hAnsi="Times New Roman,Bold" w:cs="Times New Roman,Bold"/>
          <w:b/>
          <w:bCs/>
          <w:color w:val="404040" w:themeColor="text1" w:themeTint="BF"/>
          <w:sz w:val="28"/>
          <w:szCs w:val="28"/>
        </w:rPr>
      </w:pPr>
    </w:p>
    <w:p w:rsidR="00CF5D38" w:rsidRPr="00665256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Реализация Программы обеспечена руководящими, педагогическими, учебно-вспомогательными, административно-хозяйственными работниками. </w:t>
      </w:r>
    </w:p>
    <w:p w:rsidR="00CF5D38" w:rsidRPr="00665256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Иные работники Организации, в том числе осуществляющие финансовую и хозяйственную деятельности, охрану жизни и здоровья детей, обеспечивают реализацию Программы. </w:t>
      </w:r>
    </w:p>
    <w:p w:rsidR="00CF5D38" w:rsidRPr="00665256" w:rsidRDefault="00CF5D38" w:rsidP="00D16F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Квалификация педагогических и учебно-вспомогательных работников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(утв. приказом Министерства здравоохранения и социального развития Российской Федерации от 26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августа 2010 г. № 761н (зарегистрирован Министерством юстиции Российской Федерации 6 октября 2010 г., регистрационный № 18638), с последующими изменениями). </w:t>
      </w:r>
      <w:proofErr w:type="gramEnd"/>
    </w:p>
    <w:p w:rsidR="00D16F72" w:rsidRPr="00665256" w:rsidRDefault="00CF5D38" w:rsidP="00D16F7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t>Должностной состав и количество работников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необходимых для реализации и обеспечения реализации Программы, определены ее целями и задачами, а также особенностями развития детей. </w:t>
      </w:r>
    </w:p>
    <w:p w:rsidR="00DC10B2" w:rsidRPr="00665256" w:rsidRDefault="00D16F72" w:rsidP="00D16F7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Образовательная деятельность</w:t>
      </w:r>
      <w:r w:rsidR="00DC10B2" w:rsidRPr="0066525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осуществляется педагогическим коллективом, в состав которого входят 3 воспитателя. Обеспеченность педагогическими кадрами составляет 87 %.</w:t>
      </w:r>
      <w:r w:rsidR="00357E75" w:rsidRPr="0066525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Имеется  в</w:t>
      </w:r>
      <w:r w:rsidR="00DC10B2" w:rsidRPr="0066525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акансия музыкального руководителя.</w:t>
      </w:r>
    </w:p>
    <w:p w:rsidR="00DC10B2" w:rsidRPr="00665256" w:rsidRDefault="00DC10B2" w:rsidP="00DC10B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Характеристика кадрового состава</w:t>
      </w:r>
    </w:p>
    <w:p w:rsidR="00DC10B2" w:rsidRPr="00665256" w:rsidRDefault="00DC10B2" w:rsidP="00DC10B2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(педагоги)</w:t>
      </w:r>
    </w:p>
    <w:p w:rsidR="00DC10B2" w:rsidRPr="00665256" w:rsidRDefault="00DC10B2" w:rsidP="00C25B20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665256" w:rsidRPr="00665256" w:rsidTr="001945E0">
        <w:tc>
          <w:tcPr>
            <w:tcW w:w="7020" w:type="dxa"/>
            <w:gridSpan w:val="2"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Характеристика кадрового состава</w:t>
            </w:r>
          </w:p>
        </w:tc>
        <w:tc>
          <w:tcPr>
            <w:tcW w:w="234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665256" w:rsidRPr="00665256" w:rsidTr="001945E0">
        <w:trPr>
          <w:trHeight w:val="186"/>
        </w:trPr>
        <w:tc>
          <w:tcPr>
            <w:tcW w:w="2160" w:type="dxa"/>
            <w:vMerge w:val="restart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 высшее педагогическое  образование </w:t>
            </w:r>
          </w:p>
        </w:tc>
        <w:tc>
          <w:tcPr>
            <w:tcW w:w="234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 человек</w:t>
            </w:r>
          </w:p>
        </w:tc>
      </w:tr>
      <w:tr w:rsidR="00665256" w:rsidRPr="00665256" w:rsidTr="001945E0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C25B20" w:rsidRPr="00665256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</w:t>
            </w:r>
            <w:r w:rsidR="00C25B20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665256" w:rsidRPr="00665256" w:rsidTr="001945E0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tabs>
                <w:tab w:val="left" w:pos="9356"/>
              </w:tabs>
              <w:spacing w:after="0" w:line="240" w:lineRule="auto"/>
              <w:ind w:right="142" w:firstLine="454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2. По стажу</w:t>
            </w:r>
          </w:p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до 5 лет    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</w:t>
            </w:r>
          </w:p>
        </w:tc>
      </w:tr>
      <w:tr w:rsidR="00665256" w:rsidRPr="00665256" w:rsidTr="001945E0">
        <w:tc>
          <w:tcPr>
            <w:tcW w:w="2160" w:type="dxa"/>
            <w:vMerge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</w:tr>
      <w:tr w:rsidR="00665256" w:rsidRPr="00665256" w:rsidTr="001945E0">
        <w:tc>
          <w:tcPr>
            <w:tcW w:w="2160" w:type="dxa"/>
            <w:vMerge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</w:tcPr>
          <w:p w:rsidR="00C25B20" w:rsidRPr="00665256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</w:tr>
      <w:tr w:rsidR="00665256" w:rsidRPr="00665256" w:rsidTr="001945E0">
        <w:tc>
          <w:tcPr>
            <w:tcW w:w="2160" w:type="dxa"/>
            <w:vMerge/>
            <w:tcBorders>
              <w:bottom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bottom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  <w:tcBorders>
              <w:bottom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</w:t>
            </w:r>
          </w:p>
        </w:tc>
      </w:tr>
      <w:tr w:rsidR="00665256" w:rsidRPr="00665256" w:rsidTr="001945E0">
        <w:tc>
          <w:tcPr>
            <w:tcW w:w="2160" w:type="dxa"/>
            <w:vMerge w:val="restart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tabs>
                <w:tab w:val="left" w:pos="9356"/>
              </w:tabs>
              <w:spacing w:after="0" w:line="240" w:lineRule="auto"/>
              <w:ind w:right="-108" w:firstLine="454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3.По результатам аттестации </w:t>
            </w:r>
          </w:p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  <w:tcBorders>
              <w:top w:val="single" w:sz="12" w:space="0" w:color="auto"/>
            </w:tcBorders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</w:tr>
      <w:tr w:rsidR="00665256" w:rsidRPr="00665256" w:rsidTr="001945E0">
        <w:tc>
          <w:tcPr>
            <w:tcW w:w="2160" w:type="dxa"/>
            <w:vMerge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</w:tcPr>
          <w:p w:rsidR="00C25B20" w:rsidRPr="00665256" w:rsidRDefault="00DC10B2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0</w:t>
            </w:r>
          </w:p>
        </w:tc>
      </w:tr>
      <w:tr w:rsidR="00665256" w:rsidRPr="00665256" w:rsidTr="001945E0">
        <w:tc>
          <w:tcPr>
            <w:tcW w:w="2160" w:type="dxa"/>
            <w:vMerge/>
          </w:tcPr>
          <w:p w:rsidR="00C25B20" w:rsidRPr="00665256" w:rsidRDefault="00C25B20" w:rsidP="001945E0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4860" w:type="dxa"/>
          </w:tcPr>
          <w:p w:rsidR="00C25B20" w:rsidRPr="00665256" w:rsidRDefault="00C25B20" w:rsidP="001945E0">
            <w:pPr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340" w:type="dxa"/>
          </w:tcPr>
          <w:p w:rsidR="00C25B20" w:rsidRPr="00665256" w:rsidRDefault="00C25B20" w:rsidP="001945E0">
            <w:pPr>
              <w:tabs>
                <w:tab w:val="left" w:pos="9356"/>
              </w:tabs>
              <w:spacing w:after="0" w:line="240" w:lineRule="auto"/>
              <w:ind w:right="142" w:firstLine="454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 3</w:t>
            </w:r>
          </w:p>
        </w:tc>
      </w:tr>
    </w:tbl>
    <w:p w:rsidR="00C25B20" w:rsidRPr="00665256" w:rsidRDefault="00C25B20" w:rsidP="00C25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Средний возраст педагогического коллектива </w:t>
      </w:r>
      <w:r w:rsidR="00DC10B2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–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40 года.   В учреждении работает более 50% педагогов со стажем работы свыше 20 лет,  прошли основные этапы становления  детского сада, являются инициаторами инноваций в ДОУ.</w:t>
      </w:r>
    </w:p>
    <w:p w:rsidR="00C25B20" w:rsidRPr="00665256" w:rsidRDefault="00C25B20" w:rsidP="00C25B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Отличительной особенностью дошкольного учреждения является стабильность педагогических кадров и обсуживающего персонала.</w:t>
      </w:r>
    </w:p>
    <w:p w:rsidR="00C25B20" w:rsidRPr="00665256" w:rsidRDefault="00C25B20" w:rsidP="00C25B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Все педагоги своевременно проходят </w:t>
      </w:r>
      <w:r w:rsidR="00357E75"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курсы повышения квалификации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, 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75 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% педагогов прошли курсы повышения квалификации по информационным технологиям, 100% педагогов владеют навыками пользователя ПК, пройдя обучение на базе ДОУ или освоив компьютер самостоятельно.  Также педагоги повышают свой профессиональный уровень через  посещения районных методических объединений,  прохождение процедуры аттестации, самообразование, участвуют в конкурсах различных уровней, что способствует повышению профессионального мастерства,   положительно влияет на развитие ДОУ</w:t>
      </w:r>
    </w:p>
    <w:p w:rsidR="00D16F72" w:rsidRPr="00665256" w:rsidRDefault="00D16F72" w:rsidP="0016331D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404040" w:themeColor="text1" w:themeTint="BF"/>
          <w:sz w:val="32"/>
          <w:szCs w:val="32"/>
        </w:rPr>
      </w:pPr>
    </w:p>
    <w:p w:rsidR="00371FD0" w:rsidRPr="00665256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color w:val="404040" w:themeColor="text1" w:themeTint="BF"/>
          <w:sz w:val="28"/>
          <w:szCs w:val="28"/>
        </w:rPr>
      </w:pPr>
    </w:p>
    <w:p w:rsidR="00371FD0" w:rsidRPr="00665256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color w:val="404040" w:themeColor="text1" w:themeTint="BF"/>
          <w:sz w:val="28"/>
          <w:szCs w:val="28"/>
        </w:rPr>
      </w:pPr>
    </w:p>
    <w:p w:rsidR="00371FD0" w:rsidRPr="00665256" w:rsidRDefault="00371FD0" w:rsidP="00B47426">
      <w:pPr>
        <w:pStyle w:val="a5"/>
        <w:numPr>
          <w:ilvl w:val="0"/>
          <w:numId w:val="8"/>
        </w:numPr>
        <w:jc w:val="center"/>
        <w:rPr>
          <w:b/>
          <w:bCs/>
          <w:vanish/>
          <w:color w:val="404040" w:themeColor="text1" w:themeTint="BF"/>
          <w:sz w:val="28"/>
          <w:szCs w:val="28"/>
        </w:rPr>
      </w:pPr>
    </w:p>
    <w:p w:rsidR="007F3DF1" w:rsidRPr="00665256" w:rsidRDefault="007F3DF1" w:rsidP="00B47426">
      <w:pPr>
        <w:pStyle w:val="a5"/>
        <w:numPr>
          <w:ilvl w:val="1"/>
          <w:numId w:val="8"/>
        </w:numPr>
        <w:jc w:val="center"/>
        <w:rPr>
          <w:b/>
          <w:bCs/>
          <w:color w:val="404040" w:themeColor="text1" w:themeTint="BF"/>
          <w:sz w:val="28"/>
          <w:szCs w:val="28"/>
        </w:rPr>
      </w:pPr>
      <w:r w:rsidRPr="00665256">
        <w:rPr>
          <w:b/>
          <w:bCs/>
          <w:color w:val="404040" w:themeColor="text1" w:themeTint="BF"/>
          <w:sz w:val="28"/>
          <w:szCs w:val="28"/>
        </w:rPr>
        <w:t>Материально-техническое обеспечение</w:t>
      </w:r>
    </w:p>
    <w:p w:rsidR="006720E1" w:rsidRPr="00665256" w:rsidRDefault="006720E1" w:rsidP="006720E1">
      <w:pPr>
        <w:pStyle w:val="a5"/>
        <w:ind w:left="1117"/>
        <w:rPr>
          <w:color w:val="404040" w:themeColor="text1" w:themeTint="BF"/>
          <w:sz w:val="28"/>
          <w:szCs w:val="28"/>
        </w:rPr>
      </w:pPr>
    </w:p>
    <w:p w:rsidR="007F3DF1" w:rsidRPr="00665256" w:rsidRDefault="007F3DF1" w:rsidP="00163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 учреждении создана необходимая среда для осуществления образовательного и оздоровительного процесса.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lastRenderedPageBreak/>
        <w:t>            </w:t>
      </w: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sz w:val="28"/>
          <w:szCs w:val="28"/>
          <w:u w:val="single"/>
          <w:lang w:eastAsia="ru-RU"/>
        </w:rPr>
        <w:t>Имеются следующие помещения и территории: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групповые комнаты  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музыкальный зал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медицинский блок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пищеблок                                                                                         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прогулочные площадки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    В учреждении в </w:t>
      </w:r>
      <w:r w:rsidRPr="00665256">
        <w:rPr>
          <w:rFonts w:ascii="Times New Roman" w:eastAsia="Times New Roman" w:hAnsi="Times New Roman" w:cs="Times New Roman"/>
          <w:bCs/>
          <w:i/>
          <w:color w:val="404040" w:themeColor="text1" w:themeTint="BF"/>
          <w:sz w:val="28"/>
          <w:szCs w:val="28"/>
          <w:u w:val="single"/>
          <w:lang w:eastAsia="ru-RU"/>
        </w:rPr>
        <w:t>кабинете заведующего</w:t>
      </w: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u w:val="single"/>
          <w:lang w:eastAsia="ru-RU"/>
        </w:rPr>
        <w:t>,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собраны дидактические игры и пособия, материалы для консультаций, библиотека с учебно-методической и периодической литературой.</w:t>
      </w:r>
    </w:p>
    <w:p w:rsidR="007F3DF1" w:rsidRPr="00665256" w:rsidRDefault="007F3DF1" w:rsidP="007F3DF1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   Имеется компьютерное оборудование: 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shd w:val="clear" w:color="auto" w:fill="FFFFFF"/>
          <w:lang w:eastAsia="ru-RU"/>
        </w:rPr>
        <w:t>имеются 1 компьютер, ноутбук, мул</w:t>
      </w:r>
      <w:r w:rsidR="00137AB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shd w:val="clear" w:color="auto" w:fill="FFFFFF"/>
          <w:lang w:eastAsia="ru-RU"/>
        </w:rPr>
        <w:t>ьтимедийный проектор, 1 принтер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shd w:val="clear" w:color="auto" w:fill="FFFFFF"/>
          <w:lang w:eastAsia="ru-RU"/>
        </w:rPr>
        <w:t>,  1 музыкальный центр, видеотека.</w:t>
      </w:r>
    </w:p>
    <w:p w:rsidR="00AF75B8" w:rsidRPr="00665256" w:rsidRDefault="007F3DF1" w:rsidP="00AF75B8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  В каждой возрастной 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группе ДОУ</w:t>
      </w:r>
      <w:r w:rsidRPr="0066525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 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созданы условия  для самостоятельного активного и целенаправленного действия де</w:t>
      </w:r>
      <w:r w:rsidR="00AF75B8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тей во всех видах деятельности.</w:t>
      </w:r>
    </w:p>
    <w:p w:rsidR="005D6A17" w:rsidRPr="00665256" w:rsidRDefault="007F3DF1" w:rsidP="005D6A17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Наличие подвижных и стационарных средств и объектов деятельности в условиях </w:t>
      </w:r>
      <w:r w:rsidR="00357E7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ДОУ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создают каждому ребенку возможность самостоятельного выбора деятел</w:t>
      </w:r>
      <w:r w:rsidR="005D6A17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ьности и условий ее реализации.</w:t>
      </w:r>
    </w:p>
    <w:p w:rsidR="007F3DF1" w:rsidRPr="00665256" w:rsidRDefault="00357E75" w:rsidP="005D6A17">
      <w:pPr>
        <w:spacing w:after="0" w:line="240" w:lineRule="auto"/>
        <w:ind w:left="11"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Детский </w:t>
      </w:r>
      <w:r w:rsidR="007F3DF1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сад оснащен оборудованием для детской деятельности в помещении и на участке.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  </w:t>
      </w:r>
    </w:p>
    <w:p w:rsidR="007F3DF1" w:rsidRPr="00665256" w:rsidRDefault="007F3DF1" w:rsidP="007F3DF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</w:p>
    <w:p w:rsidR="007F3DF1" w:rsidRPr="00665256" w:rsidRDefault="007F3DF1" w:rsidP="007F3DF1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4"/>
          <w:lang w:eastAsia="ru-RU"/>
        </w:rPr>
        <w:t>Обеспечение безопасности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      В детском саду установлена «тревожная кнопка</w:t>
      </w:r>
      <w:r w:rsidR="00357E7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регулярно проводятся  мероприятия по соблюдению правил пожарной безопасности, по основам безопасности, учебные тренировки.</w:t>
      </w:r>
    </w:p>
    <w:p w:rsidR="007F3DF1" w:rsidRPr="00665256" w:rsidRDefault="007F3DF1" w:rsidP="007F3DF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       Оформляется информация для родителей по вопросам ОБЖ.</w:t>
      </w:r>
    </w:p>
    <w:p w:rsidR="007F3DF1" w:rsidRPr="00665256" w:rsidRDefault="007F3DF1" w:rsidP="009F56A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       С детьми регулярно проводятся занятия, беседы по правилам дорожного движения и безопасного поведения детей  на улицах </w:t>
      </w:r>
      <w:r w:rsidR="00357E75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села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организуются экскурсии, игры.  </w:t>
      </w:r>
    </w:p>
    <w:p w:rsidR="007F3DF1" w:rsidRPr="00665256" w:rsidRDefault="007F3DF1" w:rsidP="007F3DF1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</w:pPr>
    </w:p>
    <w:p w:rsidR="005979E7" w:rsidRPr="00665256" w:rsidRDefault="005979E7" w:rsidP="005979E7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Методические материалы и средства обучения и воспитания</w:t>
      </w:r>
    </w:p>
    <w:p w:rsidR="005979E7" w:rsidRPr="00665256" w:rsidRDefault="005979E7" w:rsidP="005979E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979E7" w:rsidRPr="00665256" w:rsidRDefault="005979E7" w:rsidP="005979E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В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воспитательно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-образовательной работе используется учебно-методический комплект, представленный   в примерной программе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Т. С. Комаровой, М. А. Васильевой (М.: МОЗАИКА-СИНТЕЗ, </w:t>
      </w:r>
      <w:r w:rsidR="00357E7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2015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).</w:t>
      </w:r>
    </w:p>
    <w:p w:rsidR="005979E7" w:rsidRPr="00665256" w:rsidRDefault="005979E7" w:rsidP="009F56A1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ab/>
        <w:t>В работе с дошкольниками используются парц</w:t>
      </w:r>
      <w:r w:rsidR="009F56A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иальные программы и технологии.</w:t>
      </w:r>
    </w:p>
    <w:p w:rsidR="007F3DF1" w:rsidRPr="00665256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bookmarkStart w:id="1" w:name="bookmark94"/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Методическое обеспечение  образовательной области  </w:t>
      </w:r>
    </w:p>
    <w:p w:rsidR="007F3DF1" w:rsidRPr="00665256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«Социально-коммуникативное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4394"/>
        <w:gridCol w:w="2410"/>
        <w:gridCol w:w="1134"/>
      </w:tblGrid>
      <w:tr w:rsidR="00665256" w:rsidRPr="00665256" w:rsidTr="00E757FF">
        <w:trPr>
          <w:trHeight w:val="656"/>
        </w:trPr>
        <w:tc>
          <w:tcPr>
            <w:tcW w:w="2694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>Автор</w:t>
            </w:r>
          </w:p>
          <w:p w:rsidR="007F3DF1" w:rsidRPr="00665256" w:rsidRDefault="00B71B90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>С</w:t>
            </w:r>
            <w:r w:rsidR="007F3DF1"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>оставитель</w:t>
            </w:r>
          </w:p>
        </w:tc>
        <w:tc>
          <w:tcPr>
            <w:tcW w:w="4394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8"/>
                <w:lang w:eastAsia="ru-RU"/>
              </w:rPr>
              <w:t>Год издания</w:t>
            </w:r>
          </w:p>
        </w:tc>
      </w:tr>
      <w:tr w:rsidR="00665256" w:rsidRPr="00665256" w:rsidTr="00E757FF">
        <w:trPr>
          <w:trHeight w:val="656"/>
        </w:trPr>
        <w:tc>
          <w:tcPr>
            <w:tcW w:w="26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Н.Н. Авдеева,</w:t>
            </w:r>
          </w:p>
          <w:p w:rsidR="007F3DF1" w:rsidRPr="00665256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 xml:space="preserve"> О.Л. Князева, </w:t>
            </w:r>
          </w:p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 xml:space="preserve">Р.Б. </w:t>
            </w: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Стеркина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2007</w:t>
            </w:r>
          </w:p>
        </w:tc>
      </w:tr>
      <w:tr w:rsidR="00665256" w:rsidRPr="00665256" w:rsidTr="00E757FF">
        <w:trPr>
          <w:trHeight w:val="415"/>
        </w:trPr>
        <w:tc>
          <w:tcPr>
            <w:tcW w:w="26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 xml:space="preserve">Д.В.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Менджерицкая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О детской игре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2007</w:t>
            </w:r>
          </w:p>
        </w:tc>
      </w:tr>
      <w:tr w:rsidR="00665256" w:rsidRPr="00665256" w:rsidTr="00A729D4">
        <w:trPr>
          <w:trHeight w:val="321"/>
        </w:trPr>
        <w:tc>
          <w:tcPr>
            <w:tcW w:w="26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 xml:space="preserve">Е.В.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Ларечина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Развивающие игры для детей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2001</w:t>
            </w:r>
          </w:p>
        </w:tc>
      </w:tr>
      <w:tr w:rsidR="00665256" w:rsidRPr="00665256" w:rsidTr="00E757FF">
        <w:trPr>
          <w:trHeight w:val="338"/>
        </w:trPr>
        <w:tc>
          <w:tcPr>
            <w:tcW w:w="26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С.В. Лисина</w:t>
            </w:r>
          </w:p>
        </w:tc>
        <w:tc>
          <w:tcPr>
            <w:tcW w:w="4394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Индивидуальное развитие детей в ДОУ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A729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8"/>
                <w:lang w:eastAsia="ru-RU"/>
              </w:rPr>
              <w:t>2001</w:t>
            </w:r>
          </w:p>
        </w:tc>
      </w:tr>
    </w:tbl>
    <w:p w:rsidR="007F3DF1" w:rsidRPr="00665256" w:rsidRDefault="007F3DF1" w:rsidP="007F3DF1">
      <w:pPr>
        <w:keepNext/>
        <w:keepLines/>
        <w:spacing w:after="0" w:line="240" w:lineRule="auto"/>
        <w:ind w:left="1160" w:right="1160" w:firstLine="454"/>
        <w:rPr>
          <w:rFonts w:ascii="Times New Roman" w:eastAsia="Verdana" w:hAnsi="Times New Roman" w:cs="Times New Roman"/>
          <w:color w:val="404040" w:themeColor="text1" w:themeTint="BF"/>
          <w:sz w:val="24"/>
          <w:szCs w:val="24"/>
          <w:lang w:eastAsia="ru-RU" w:bidi="ru-RU"/>
        </w:rPr>
      </w:pPr>
    </w:p>
    <w:p w:rsidR="007F3DF1" w:rsidRPr="00665256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bookmarkStart w:id="2" w:name="bookmark132"/>
      <w:bookmarkEnd w:id="1"/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 xml:space="preserve">Методическое обеспечение образовательной области </w:t>
      </w:r>
    </w:p>
    <w:p w:rsidR="007F3DF1" w:rsidRPr="00665256" w:rsidRDefault="007F3DF1" w:rsidP="007F3DF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«Познавательное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665256" w:rsidRPr="00665256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Автор</w:t>
            </w:r>
          </w:p>
          <w:p w:rsidR="007F3DF1" w:rsidRPr="00665256" w:rsidRDefault="00B71B90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="007F3DF1"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665256" w:rsidRPr="00665256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Э.Г. Пилюгина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Сенсорные способности малыша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1996</w:t>
            </w:r>
          </w:p>
        </w:tc>
      </w:tr>
      <w:tr w:rsidR="00665256" w:rsidRPr="00665256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Н.А.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Арапова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-Пискарева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Формирование элементарных математичес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softHyphen/>
              <w:t>ких представлений.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2009</w:t>
            </w:r>
          </w:p>
        </w:tc>
      </w:tr>
      <w:tr w:rsidR="00665256" w:rsidRPr="00665256" w:rsidTr="00E757FF">
        <w:trPr>
          <w:trHeight w:val="570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С.Н. Николаева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Юный эколог. Программа и условия ее реализации в дошкольном учреждении.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  <w:tr w:rsidR="00665256" w:rsidRPr="00665256" w:rsidTr="00A729D4">
        <w:trPr>
          <w:trHeight w:val="272"/>
        </w:trPr>
        <w:tc>
          <w:tcPr>
            <w:tcW w:w="2410" w:type="dxa"/>
            <w:shd w:val="clear" w:color="auto" w:fill="auto"/>
          </w:tcPr>
          <w:p w:rsidR="00DC10B2" w:rsidRPr="00665256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Г.Г.Григорьева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,</w:t>
            </w:r>
          </w:p>
          <w:p w:rsidR="00DC10B2" w:rsidRPr="00665256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М.В. Коробова, </w:t>
            </w:r>
          </w:p>
          <w:p w:rsidR="00DC10B2" w:rsidRPr="00665256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Р.Ю. Белоусова</w:t>
            </w:r>
          </w:p>
        </w:tc>
        <w:tc>
          <w:tcPr>
            <w:tcW w:w="4678" w:type="dxa"/>
            <w:shd w:val="clear" w:color="auto" w:fill="auto"/>
          </w:tcPr>
          <w:p w:rsidR="00DC10B2" w:rsidRPr="00665256" w:rsidRDefault="00DC10B2" w:rsidP="00A729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Кроха.</w:t>
            </w:r>
            <w:r w:rsidR="001C56A6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Программа по воспитанию, обучению и развитию детей до 3-х лет</w:t>
            </w:r>
          </w:p>
        </w:tc>
        <w:tc>
          <w:tcPr>
            <w:tcW w:w="2410" w:type="dxa"/>
            <w:shd w:val="clear" w:color="auto" w:fill="auto"/>
          </w:tcPr>
          <w:p w:rsidR="00DC10B2" w:rsidRPr="00665256" w:rsidRDefault="00DC10B2" w:rsidP="00A72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DC10B2" w:rsidRPr="00665256" w:rsidRDefault="00DC10B2" w:rsidP="00A72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  <w:tr w:rsidR="00665256" w:rsidRPr="00665256" w:rsidTr="00E757FF">
        <w:trPr>
          <w:trHeight w:val="311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 xml:space="preserve">О.Б. </w:t>
            </w: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  <w:tr w:rsidR="00665256" w:rsidRPr="00665256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 xml:space="preserve">О.Б. </w:t>
            </w: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Дыбина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Занятия по ознакомлению с окружающим миром в первой младшей группе детского сада. Конспекты занятий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2009</w:t>
            </w:r>
          </w:p>
        </w:tc>
      </w:tr>
      <w:tr w:rsidR="00665256" w:rsidRPr="00665256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Э.Г. Пилюгина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137AB5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Иг</w:t>
            </w:r>
            <w:r w:rsidR="007F3DF1"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ры-занятия  с малышом от рождения до трёх лет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2007</w:t>
            </w:r>
          </w:p>
        </w:tc>
      </w:tr>
      <w:tr w:rsidR="00665256" w:rsidRPr="00665256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 xml:space="preserve">С.Л.  </w:t>
            </w: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Новосёловой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Дидактические игры и занятия с детьми раннего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1984</w:t>
            </w:r>
          </w:p>
        </w:tc>
      </w:tr>
      <w:tr w:rsidR="00665256" w:rsidRPr="00665256" w:rsidTr="00E757FF">
        <w:trPr>
          <w:trHeight w:val="518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З.М. Богуславская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Развивающие игры для детей младшего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1984</w:t>
            </w:r>
          </w:p>
        </w:tc>
      </w:tr>
    </w:tbl>
    <w:bookmarkEnd w:id="2"/>
    <w:p w:rsidR="007F3DF1" w:rsidRPr="00665256" w:rsidRDefault="007F3DF1" w:rsidP="007F3DF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665256" w:rsidRPr="00665256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Автор</w:t>
            </w:r>
          </w:p>
          <w:p w:rsidR="007F3DF1" w:rsidRPr="00665256" w:rsidRDefault="00B71B90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="007F3DF1"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665256" w:rsidRPr="00665256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  <w:tr w:rsidR="00665256" w:rsidRPr="00665256" w:rsidTr="00E757FF">
        <w:trPr>
          <w:trHeight w:val="467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В.В.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Гербова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Занятия по развитию речи во второй младшей группе детского сада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2007</w:t>
            </w:r>
          </w:p>
        </w:tc>
      </w:tr>
      <w:tr w:rsidR="00665256" w:rsidRPr="00665256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М.Ф. Фомичёва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Воспитание у детей правильного произношения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Просвещение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1984</w:t>
            </w:r>
          </w:p>
        </w:tc>
      </w:tr>
      <w:tr w:rsidR="00665256" w:rsidRPr="00665256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lastRenderedPageBreak/>
              <w:t xml:space="preserve">М.М. Кольцова, М.С.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Рузина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Ребёнок учится говорить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</w:tbl>
    <w:p w:rsidR="007F3DF1" w:rsidRPr="00665256" w:rsidRDefault="007F3DF1" w:rsidP="00A729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Методическое обеспечение образовательной области</w:t>
      </w:r>
    </w:p>
    <w:p w:rsidR="007F3DF1" w:rsidRPr="00665256" w:rsidRDefault="007F3DF1" w:rsidP="00A729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«Художественно-эстетическое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665256" w:rsidRPr="00665256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Автор</w:t>
            </w:r>
          </w:p>
          <w:p w:rsidR="007F3DF1" w:rsidRPr="00665256" w:rsidRDefault="00B71B90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="007F3DF1"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665256" w:rsidRPr="00665256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Изобразительная деятельность в детском саду.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2010</w:t>
            </w:r>
          </w:p>
        </w:tc>
      </w:tr>
      <w:tr w:rsidR="00665256" w:rsidRPr="00665256" w:rsidTr="00E757FF">
        <w:trPr>
          <w:trHeight w:val="557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Л.Баряева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Театрализованные игры-занятия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М. СОЮЗ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  <w:tr w:rsidR="00665256" w:rsidRPr="00665256" w:rsidTr="00E757FF">
        <w:trPr>
          <w:trHeight w:val="338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Янушко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Рисование с детьми раннего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М.Мозаика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2010</w:t>
            </w:r>
          </w:p>
        </w:tc>
      </w:tr>
      <w:tr w:rsidR="00665256" w:rsidRPr="00665256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Т.С. Комарова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Музыкальные занятия по программе </w:t>
            </w: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 xml:space="preserve">«От рождения до школы»  </w:t>
            </w:r>
            <w:proofErr w:type="spellStart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>Н.Е.Вераксы</w:t>
            </w:r>
            <w:proofErr w:type="spellEnd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 xml:space="preserve">, Т.С. Комаровой, </w:t>
            </w:r>
            <w:proofErr w:type="spellStart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>М.А.Васильевой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2014</w:t>
            </w:r>
          </w:p>
        </w:tc>
      </w:tr>
      <w:tr w:rsidR="00665256" w:rsidRPr="00665256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О.Н. </w:t>
            </w: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Арсеневская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Музыкальное занятие 1 младшая группа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2014</w:t>
            </w:r>
          </w:p>
        </w:tc>
      </w:tr>
      <w:tr w:rsidR="00665256" w:rsidRPr="00665256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Е.Н. Арсенина 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Музыкальные занятия по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Cs w:val="24"/>
                <w:lang w:eastAsia="ru-RU"/>
              </w:rPr>
              <w:t xml:space="preserve">программе </w:t>
            </w: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 xml:space="preserve">«От рождения до школы»  </w:t>
            </w:r>
            <w:proofErr w:type="spellStart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>Н.Е.Вераксы</w:t>
            </w:r>
            <w:proofErr w:type="spellEnd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 xml:space="preserve">, Т.С. Комаровой, </w:t>
            </w:r>
            <w:proofErr w:type="spellStart"/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8"/>
              </w:rPr>
              <w:t>М.А.Васильевой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Cs w:val="24"/>
                <w:lang w:eastAsia="ru-RU"/>
              </w:rPr>
              <w:t xml:space="preserve">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по ФГОС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В.Учитель</w:t>
            </w:r>
            <w:proofErr w:type="spellEnd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2014</w:t>
            </w:r>
          </w:p>
        </w:tc>
      </w:tr>
      <w:tr w:rsidR="00665256" w:rsidRPr="00665256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И.М.Каплунова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Праздник каждый день. Младшая группа. Конспекты музыкальных занятий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Изд. Композитор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sym w:font="Symbol" w:char="F0B7"/>
            </w:r>
          </w:p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2007</w:t>
            </w:r>
          </w:p>
        </w:tc>
      </w:tr>
    </w:tbl>
    <w:p w:rsidR="007F3DF1" w:rsidRPr="00665256" w:rsidRDefault="007F3DF1" w:rsidP="009F56A1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pacing w:val="-2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pacing w:val="-2"/>
          <w:sz w:val="28"/>
          <w:szCs w:val="28"/>
          <w:lang w:eastAsia="ru-RU"/>
        </w:rPr>
        <w:t>Методическое обеспечение образовательной области</w:t>
      </w:r>
    </w:p>
    <w:p w:rsidR="007F3DF1" w:rsidRPr="00665256" w:rsidRDefault="007F3DF1" w:rsidP="00A729D4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pacing w:val="-2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pacing w:val="-2"/>
          <w:sz w:val="28"/>
          <w:szCs w:val="28"/>
          <w:lang w:eastAsia="ru-RU"/>
        </w:rPr>
        <w:t>«Физическое развитие»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678"/>
        <w:gridCol w:w="2410"/>
        <w:gridCol w:w="1134"/>
      </w:tblGrid>
      <w:tr w:rsidR="00665256" w:rsidRPr="00665256" w:rsidTr="00E757FF">
        <w:trPr>
          <w:trHeight w:val="656"/>
        </w:trPr>
        <w:tc>
          <w:tcPr>
            <w:tcW w:w="2410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Автор</w:t>
            </w:r>
          </w:p>
          <w:p w:rsidR="007F3DF1" w:rsidRPr="00665256" w:rsidRDefault="009F56A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С</w:t>
            </w:r>
            <w:r w:rsidR="007F3DF1"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оставитель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 xml:space="preserve">Издательство </w:t>
            </w:r>
          </w:p>
        </w:tc>
        <w:tc>
          <w:tcPr>
            <w:tcW w:w="1134" w:type="dxa"/>
          </w:tcPr>
          <w:p w:rsidR="007F3DF1" w:rsidRPr="00665256" w:rsidRDefault="007F3DF1" w:rsidP="00E757F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  <w:sz w:val="24"/>
                <w:szCs w:val="24"/>
                <w:lang w:eastAsia="ru-RU"/>
              </w:rPr>
              <w:t>Год издания</w:t>
            </w:r>
          </w:p>
        </w:tc>
      </w:tr>
      <w:tr w:rsidR="00665256" w:rsidRPr="00665256" w:rsidTr="00E757FF">
        <w:trPr>
          <w:trHeight w:val="3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С.Я.Лайзане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Физическая культура для малышей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2001</w:t>
            </w:r>
          </w:p>
        </w:tc>
      </w:tr>
      <w:tr w:rsidR="00665256" w:rsidRPr="00665256" w:rsidTr="00E757FF">
        <w:trPr>
          <w:trHeight w:val="506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Т.И. Осокина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Игры и развлечения детей на воздухе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2001</w:t>
            </w:r>
          </w:p>
        </w:tc>
      </w:tr>
      <w:tr w:rsidR="00665256" w:rsidRPr="00665256" w:rsidTr="00E757FF">
        <w:trPr>
          <w:trHeight w:val="467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Л.И.Пензулаева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Физкультурные занятия в детском саду. Первая младшая группа.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2010</w:t>
            </w:r>
          </w:p>
        </w:tc>
      </w:tr>
      <w:tr w:rsidR="00665256" w:rsidRPr="00665256" w:rsidTr="00E757FF">
        <w:trPr>
          <w:trHeight w:val="47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Э.Я.Степаненкова</w:t>
            </w:r>
            <w:proofErr w:type="spellEnd"/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zh-CN"/>
              </w:rPr>
              <w:t>Физкультурное воспитание в детском саду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 Мозаика-синтез</w:t>
            </w:r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2008</w:t>
            </w:r>
          </w:p>
        </w:tc>
      </w:tr>
      <w:tr w:rsidR="00665256" w:rsidRPr="00665256" w:rsidTr="00E757FF">
        <w:trPr>
          <w:trHeight w:val="339"/>
        </w:trPr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Е..А. Тимофеева</w:t>
            </w:r>
          </w:p>
        </w:tc>
        <w:tc>
          <w:tcPr>
            <w:tcW w:w="4678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Подвижные игры с детьми младшего возраста</w:t>
            </w:r>
          </w:p>
        </w:tc>
        <w:tc>
          <w:tcPr>
            <w:tcW w:w="2410" w:type="dxa"/>
            <w:shd w:val="clear" w:color="auto" w:fill="auto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proofErr w:type="spellStart"/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М.Просвещение</w:t>
            </w:r>
            <w:proofErr w:type="spellEnd"/>
          </w:p>
        </w:tc>
        <w:tc>
          <w:tcPr>
            <w:tcW w:w="1134" w:type="dxa"/>
          </w:tcPr>
          <w:p w:rsidR="007F3DF1" w:rsidRPr="00665256" w:rsidRDefault="007F3DF1" w:rsidP="005979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  <w:lang w:eastAsia="ru-RU"/>
              </w:rPr>
              <w:t>2005</w:t>
            </w:r>
          </w:p>
        </w:tc>
      </w:tr>
    </w:tbl>
    <w:p w:rsidR="007F3DF1" w:rsidRPr="00665256" w:rsidRDefault="007F3DF1" w:rsidP="007F3DF1">
      <w:pPr>
        <w:widowControl w:val="0"/>
        <w:spacing w:after="0" w:line="240" w:lineRule="auto"/>
        <w:ind w:left="20" w:right="20"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shd w:val="clear" w:color="auto" w:fill="FFFFFF"/>
          <w:lang w:eastAsia="ru-RU" w:bidi="ru-RU"/>
        </w:rPr>
      </w:pPr>
    </w:p>
    <w:p w:rsidR="00FD1222" w:rsidRPr="00665256" w:rsidRDefault="00FD1222" w:rsidP="00C25B2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3.5 Финансовые условия реализации Программы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Финансовое   обеспечение   государственных   гарантий   на   получение гражданами   общедоступного   и   бесплатного   дошкольного   образования осуществляется за счет средств бюджета </w:t>
      </w:r>
      <w:r w:rsidR="005979E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Нанайского муниципального района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 форме субсидий на выполнение муниципального задания и иные цели. 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Источниками  формирования  финансовых  ресурсов  и  имущества  ДОУ являются: 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- бюджетные поступления в виде субсидий на выполнение муниципального задания;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ab/>
        <w:t xml:space="preserve">- имущество, закрепленное за ним на праве оперативного управления; 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- плата, взимаемая с родителей (законных представителей) за присмотр и уход за детьми в ДОУ;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- иные поступления, предусмотренные действующим законодательством на основе  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нормативов  обеспечения  государственных  гарантий  реализации  прав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на получение   общедоступного   и   бесплатного   дошкольного   образования, обеспечивающих реализацию Программы в соответствии с ФГОС ДО.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Финансовые условия реализации Программы обеспечивают: 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- возможность  выполнения  требований  </w:t>
      </w:r>
      <w:r w:rsidR="00357E7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ФГОС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к  условиям  реализации  Программы; 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- расходы на оплату труда работников, реализующих Программу;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>-</w:t>
      </w:r>
      <w:r w:rsidR="005979E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расходы на средства обучения и воспитания, соответствующие материалы, в том  числе  приобретение  учебных  изданий  в  бумажном  и  электронном  виде, дидактических материалов, ауди</w:t>
      </w:r>
      <w:proofErr w:type="gram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о-</w:t>
      </w:r>
      <w:proofErr w:type="gram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 видео-материалов, в том числе материалов, оборудования,  </w:t>
      </w:r>
      <w:r w:rsidR="00357E7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игр  и  игрушек,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необходимых  для  организации  всех  видов  учебной  деятельности  и создания  развивающей  предметно-пространственной  среды.</w:t>
      </w:r>
    </w:p>
    <w:p w:rsidR="00C25B20" w:rsidRPr="00665256" w:rsidRDefault="00C25B20" w:rsidP="00C25B2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ab/>
        <w:t xml:space="preserve">- расходы,  связанные  с  </w:t>
      </w:r>
      <w:r w:rsidR="00357E7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повышением квалиф</w:t>
      </w:r>
      <w:r w:rsidR="005979E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икации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профессиональн</w:t>
      </w:r>
      <w:r w:rsidR="005979E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ого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образовани</w:t>
      </w:r>
      <w:r w:rsidR="005979E7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я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руководящих и педагогических работников по профилю их деятельности.</w:t>
      </w:r>
    </w:p>
    <w:p w:rsidR="007F3DF1" w:rsidRPr="00665256" w:rsidRDefault="007F3DF1" w:rsidP="007F3DF1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8"/>
          <w:szCs w:val="24"/>
        </w:rPr>
      </w:pPr>
    </w:p>
    <w:p w:rsidR="005979E7" w:rsidRPr="00665256" w:rsidRDefault="00B71B90" w:rsidP="005979E7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>3.</w:t>
      </w:r>
      <w:r w:rsidR="005979E7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>6.  Планирование</w:t>
      </w:r>
      <w:r w:rsidR="001945E0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t xml:space="preserve"> образовательной деятельности</w:t>
      </w:r>
    </w:p>
    <w:p w:rsidR="001945E0" w:rsidRPr="00665256" w:rsidRDefault="001945E0" w:rsidP="001945E0">
      <w:pPr>
        <w:spacing w:after="0" w:line="240" w:lineRule="auto"/>
        <w:jc w:val="center"/>
        <w:rPr>
          <w:rFonts w:ascii="Times New Roman" w:eastAsia="Calibri" w:hAnsi="Times New Roman"/>
          <w:b/>
          <w:color w:val="404040" w:themeColor="text1" w:themeTint="BF"/>
          <w:sz w:val="24"/>
          <w:szCs w:val="24"/>
        </w:rPr>
      </w:pPr>
    </w:p>
    <w:p w:rsidR="00B34979" w:rsidRPr="00665256" w:rsidRDefault="00357E75" w:rsidP="00415D48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404040" w:themeColor="text1" w:themeTint="BF"/>
          <w:sz w:val="28"/>
          <w:szCs w:val="24"/>
        </w:rPr>
      </w:pPr>
      <w:r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>Образовательная деятельность</w:t>
      </w:r>
      <w:r w:rsidR="00371FD0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 xml:space="preserve"> строится с учётом </w:t>
      </w:r>
      <w:r w:rsidR="00415D48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>контингент</w:t>
      </w:r>
      <w:r w:rsidR="00371FD0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>а</w:t>
      </w:r>
      <w:r w:rsidR="00415D48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 xml:space="preserve"> воспитанников, их индивидуальных и возрастных особенностей, социального заказа родителей. 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Продолжительность непрерывной образовательной деятельности (НОД) и зависит от возраста детей и соответствует требованиям СанПиН</w:t>
      </w:r>
      <w:r w:rsidR="00341923"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 2.4.1.3049-13</w:t>
      </w: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 (с</w:t>
      </w:r>
      <w:r w:rsidR="00341923"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 последующими  изменениями</w:t>
      </w: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)</w:t>
      </w:r>
      <w:r w:rsidR="00341923"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.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Воспитателю предоставляется право варьировать место непосредственной образовательной деятельности в педагогическом процессе,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воспитания, их место в образовательном процессе.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Расписание непосредственно образовательной деятельности составляется в соответствии требованиями </w:t>
      </w:r>
      <w:proofErr w:type="spellStart"/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СанПиН</w:t>
      </w:r>
      <w:proofErr w:type="gramStart"/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..</w:t>
      </w:r>
      <w:proofErr w:type="gramEnd"/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>НОД</w:t>
      </w:r>
      <w:proofErr w:type="spellEnd"/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 физкультурно-оздоровительного и эстетического цикла занимают не менее 50% общего времени, отведенного на непосредственно образовательную деятельность.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В ходе организации образовательной деятельности педагог опирается на субъективный опыт ребенка, его интересы, склонности, устремления, </w:t>
      </w: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lastRenderedPageBreak/>
        <w:t>индивидуально-значимые ценности, которые определяют своеобразие восприятия и осознания окружающего мира каждым малышом.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Педагог и ребенок выступают как равноправные партнеры, носители разнородного, но одинаково необходимого опыта. Основной замысел 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нового содержания.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ребенка по содержанию обсуждаемой темы.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i/>
          <w:iCs/>
          <w:color w:val="404040" w:themeColor="text1" w:themeTint="BF"/>
          <w:sz w:val="28"/>
          <w:szCs w:val="24"/>
          <w:lang w:eastAsia="ru-RU"/>
        </w:rPr>
        <w:t>Организация непрерывной образовательной деятельности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В теплое время года непосредственно образовательную деятельность осуществляют на участке во время прогулки. </w:t>
      </w:r>
    </w:p>
    <w:p w:rsidR="00FD4F86" w:rsidRPr="00665256" w:rsidRDefault="00FD4F86" w:rsidP="00FD4F86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Theme="minorEastAsia" w:hAnsi="Times New Roman" w:cs="Times New Roman"/>
          <w:bCs/>
          <w:color w:val="404040" w:themeColor="text1" w:themeTint="BF"/>
          <w:sz w:val="28"/>
          <w:szCs w:val="24"/>
        </w:rPr>
      </w:pPr>
      <w:r w:rsidRPr="00665256">
        <w:rPr>
          <w:rFonts w:ascii="Times New Roman" w:eastAsiaTheme="minorEastAsia" w:hAnsi="Times New Roman" w:cs="Times New Roman"/>
          <w:bCs/>
          <w:color w:val="404040" w:themeColor="text1" w:themeTint="BF"/>
          <w:sz w:val="28"/>
          <w:szCs w:val="24"/>
        </w:rPr>
        <w:t>Продолжительность НОД    детей в соответствии с возрастом</w:t>
      </w:r>
    </w:p>
    <w:p w:rsidR="00FD4F86" w:rsidRPr="00665256" w:rsidRDefault="00FD4F86" w:rsidP="00FD4F86">
      <w:pPr>
        <w:tabs>
          <w:tab w:val="left" w:pos="709"/>
        </w:tabs>
        <w:suppressAutoHyphens/>
        <w:spacing w:after="80" w:line="276" w:lineRule="atLeast"/>
        <w:jc w:val="both"/>
        <w:rPr>
          <w:rFonts w:ascii="Times New Roman" w:eastAsiaTheme="minorEastAsia" w:hAnsi="Times New Roman" w:cs="Times New Roman"/>
          <w:bCs/>
          <w:color w:val="404040" w:themeColor="text1" w:themeTint="BF"/>
          <w:sz w:val="28"/>
          <w:szCs w:val="24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</w:rPr>
        <w:t>1г.6мес.-3года - 8 -10минут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В середине времени, отведенного на непрерывную образовательную деятельность, проводятся физкультурные минутки.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Перерывы между периодами непрерывной образовательной деятельности - не менее 10 минут.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Образовательную деятельность, требующую повышенной познавательной активности и умственного напряжения детей, организовывается в первую половину дня. Для профилактики утомления детей рекомендуется проводить физкультурные, музыкальные занятия, ритмику и т.п. </w:t>
      </w:r>
    </w:p>
    <w:p w:rsidR="00FD4F86" w:rsidRPr="00665256" w:rsidRDefault="00FD4F86" w:rsidP="00FD4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Занятия по физическому развитию организуются не менее 3 раз в неделю. </w:t>
      </w:r>
    </w:p>
    <w:p w:rsidR="001945E0" w:rsidRPr="00665256" w:rsidRDefault="00FD4F86" w:rsidP="009467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sectPr w:rsidR="001945E0" w:rsidRPr="00665256" w:rsidSect="008F6967">
          <w:footerReference w:type="default" r:id="rId14"/>
          <w:pgSz w:w="11909" w:h="16838"/>
          <w:pgMar w:top="1134" w:right="850" w:bottom="1134" w:left="1701" w:header="708" w:footer="708" w:gutter="0"/>
          <w:cols w:space="708"/>
          <w:docGrid w:linePitch="360"/>
        </w:sectPr>
      </w:pPr>
      <w:r w:rsidRPr="00665256">
        <w:rPr>
          <w:rFonts w:ascii="Times New Roman" w:eastAsiaTheme="minorEastAsia" w:hAnsi="Times New Roman" w:cs="Times New Roman"/>
          <w:color w:val="404040" w:themeColor="text1" w:themeTint="BF"/>
          <w:sz w:val="28"/>
          <w:szCs w:val="24"/>
          <w:lang w:eastAsia="ru-RU"/>
        </w:rPr>
        <w:t xml:space="preserve">Один раз в неделю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</w:rPr>
        <w:t>Модель организации образовательной деятельности на день</w:t>
      </w:r>
      <w:r w:rsidR="00946786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</w:rPr>
        <w:t xml:space="preserve"> </w:t>
      </w:r>
      <w:r w:rsidRPr="00665256">
        <w:rPr>
          <w:rFonts w:ascii="Times New Roman" w:hAnsi="Times New Roman" w:cs="Times New Roman"/>
          <w:color w:val="404040" w:themeColor="text1" w:themeTint="BF"/>
          <w:sz w:val="28"/>
        </w:rPr>
        <w:t>(</w:t>
      </w:r>
      <w:r w:rsidR="00946786" w:rsidRPr="00665256">
        <w:rPr>
          <w:rFonts w:ascii="Times New Roman" w:hAnsi="Times New Roman" w:cs="Times New Roman"/>
          <w:color w:val="404040" w:themeColor="text1" w:themeTint="BF"/>
          <w:sz w:val="28"/>
        </w:rPr>
        <w:t>Приложение 3)</w:t>
      </w:r>
    </w:p>
    <w:p w:rsidR="00C46A99" w:rsidRPr="00665256" w:rsidRDefault="00FF53A1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lastRenderedPageBreak/>
        <w:t>Планирование образовательной деятельности</w:t>
      </w:r>
    </w:p>
    <w:p w:rsidR="00C46A99" w:rsidRPr="00665256" w:rsidRDefault="00C46A99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на 2016/2017 учебный год </w:t>
      </w:r>
    </w:p>
    <w:tbl>
      <w:tblPr>
        <w:tblStyle w:val="113"/>
        <w:tblW w:w="154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52"/>
        <w:gridCol w:w="4679"/>
        <w:gridCol w:w="2197"/>
        <w:gridCol w:w="2197"/>
        <w:gridCol w:w="2197"/>
        <w:gridCol w:w="2198"/>
      </w:tblGrid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Образовательные области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Непрерывная</w:t>
            </w:r>
          </w:p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 xml:space="preserve">образовательная </w:t>
            </w:r>
          </w:p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деятельность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Первая группа раннего возраста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В</w:t>
            </w:r>
            <w:r w:rsidR="00FF53A1" w:rsidRPr="00665256">
              <w:rPr>
                <w:rFonts w:ascii="Times New Roman" w:hAnsi="Times New Roman"/>
                <w:color w:val="404040" w:themeColor="text1" w:themeTint="BF"/>
              </w:rPr>
              <w:t>торая группа раннего возраста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3A1" w:rsidRPr="00665256" w:rsidRDefault="00FF53A1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3A1" w:rsidRPr="00665256" w:rsidRDefault="00FF53A1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665256" w:rsidRDefault="00FF53A1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Кол-во  НОД </w:t>
            </w:r>
          </w:p>
          <w:p w:rsidR="00FF53A1" w:rsidRPr="00665256" w:rsidRDefault="00FF53A1" w:rsidP="00FF53A1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 в неделю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665256" w:rsidRDefault="00FF53A1" w:rsidP="00FF53A1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Кол-во НОД </w:t>
            </w:r>
          </w:p>
          <w:p w:rsidR="00FF53A1" w:rsidRPr="00665256" w:rsidRDefault="00FF53A1" w:rsidP="00FF53A1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в год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665256" w:rsidRDefault="00FF53A1" w:rsidP="00031175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Кол-во  НОД </w:t>
            </w:r>
          </w:p>
          <w:p w:rsidR="00FF53A1" w:rsidRPr="00665256" w:rsidRDefault="00FF53A1" w:rsidP="00031175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 в неделю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3A1" w:rsidRPr="00665256" w:rsidRDefault="00FF53A1" w:rsidP="00031175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 xml:space="preserve">Кол-во НОД </w:t>
            </w:r>
          </w:p>
          <w:p w:rsidR="00FF53A1" w:rsidRPr="00665256" w:rsidRDefault="00FF53A1" w:rsidP="00031175">
            <w:pPr>
              <w:jc w:val="both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в год</w:t>
            </w:r>
          </w:p>
        </w:tc>
      </w:tr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Физическое развитие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Развитие движений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Физическая культура в помещении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Физическая культура на улице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37</w:t>
            </w:r>
          </w:p>
        </w:tc>
      </w:tr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Познавательное развитие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Расширение ориентировки в окружающем и развитие речи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111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Игры-занятия со строительным материалом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37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</w:tr>
      <w:tr w:rsidR="00665256" w:rsidRPr="00665256" w:rsidTr="00FF53A1">
        <w:trPr>
          <w:trHeight w:val="407"/>
        </w:trPr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Игры-занятия  с дидактическим материалом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Ознакомление с окружающим миром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0,5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18,5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Формирование элементарных математических представлений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0,5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18,5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Конструктивно-модельная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1 раз в неделю при взаимодействии взрослого с детьми в различных видах деятельности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Познавательно-исследовательская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Речевое развитие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Развитие речи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Чтение художественной литературы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</w:tr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Художественно-эстетическое развитие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Рисование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37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Лепка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37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Аппликация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музыкальные игры-занятия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Музыка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-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2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74</w:t>
            </w:r>
          </w:p>
        </w:tc>
      </w:tr>
      <w:tr w:rsidR="00665256" w:rsidRPr="00665256" w:rsidTr="00FF53A1">
        <w:tc>
          <w:tcPr>
            <w:tcW w:w="6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Итого: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10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10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310</w:t>
            </w:r>
          </w:p>
        </w:tc>
      </w:tr>
      <w:tr w:rsidR="00665256" w:rsidRPr="00665256" w:rsidTr="00FF53A1"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Социально-коммуникативное развитие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 xml:space="preserve">Общение при проведении режимных моментов 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ab/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Игровая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Дежурства (трудовая деятельность)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665256" w:rsidRPr="00665256" w:rsidTr="00FF53A1"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Самостоятельная деятельность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  <w:tr w:rsidR="00C46A99" w:rsidRPr="00665256" w:rsidTr="00FF53A1"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Вариативная часть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Познавательное развитие</w:t>
            </w:r>
          </w:p>
          <w:p w:rsidR="00C46A99" w:rsidRPr="00665256" w:rsidRDefault="00070AD2" w:rsidP="00C46A99">
            <w:pPr>
              <w:rPr>
                <w:rFonts w:ascii="Times New Roman" w:hAnsi="Times New Roman"/>
                <w:color w:val="404040" w:themeColor="text1" w:themeTint="BF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</w:rPr>
              <w:t>«Малыш в мире природы</w:t>
            </w:r>
            <w:r w:rsidR="00FF53A1" w:rsidRPr="00665256">
              <w:rPr>
                <w:rFonts w:ascii="Times New Roman" w:hAnsi="Times New Roman"/>
                <w:color w:val="404040" w:themeColor="text1" w:themeTint="BF"/>
              </w:rPr>
              <w:t>»</w:t>
            </w:r>
          </w:p>
        </w:tc>
        <w:tc>
          <w:tcPr>
            <w:tcW w:w="87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0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0"/>
              </w:rPr>
              <w:t>организуется ежедневно  при взаимодействии взрослого с детьми в различных видах деятельности</w:t>
            </w:r>
          </w:p>
        </w:tc>
      </w:tr>
    </w:tbl>
    <w:p w:rsidR="00C46A99" w:rsidRPr="00665256" w:rsidRDefault="00C46A99" w:rsidP="00C46A99">
      <w:pPr>
        <w:rPr>
          <w:rFonts w:ascii="Calibri" w:eastAsia="Calibri" w:hAnsi="Calibri" w:cs="Times New Roman"/>
          <w:color w:val="404040" w:themeColor="text1" w:themeTint="BF"/>
        </w:rPr>
      </w:pPr>
    </w:p>
    <w:p w:rsidR="00C46A99" w:rsidRPr="00665256" w:rsidRDefault="00C46A99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C46A99" w:rsidRPr="00665256" w:rsidRDefault="00FF53A1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Сетка</w:t>
      </w:r>
      <w:r w:rsidR="00C46A99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 непрерывной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непосредственно</w:t>
      </w:r>
      <w:r w:rsidR="00C46A99"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образовательной деятельности </w:t>
      </w:r>
    </w:p>
    <w:p w:rsidR="00C46A99" w:rsidRPr="00665256" w:rsidRDefault="00C46A99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на 2016/2017 учебный год</w:t>
      </w:r>
    </w:p>
    <w:p w:rsidR="00FF53A1" w:rsidRPr="00665256" w:rsidRDefault="00FF53A1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p w:rsidR="00FF53A1" w:rsidRPr="00665256" w:rsidRDefault="00FF53A1" w:rsidP="00C46A99">
      <w:pPr>
        <w:spacing w:after="0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tbl>
      <w:tblPr>
        <w:tblStyle w:val="61"/>
        <w:tblpPr w:leftFromText="180" w:rightFromText="180" w:vertAnchor="text" w:horzAnchor="page" w:tblpX="1038" w:tblpY="288"/>
        <w:tblW w:w="15707" w:type="dxa"/>
        <w:tblInd w:w="0" w:type="dxa"/>
        <w:tblLook w:val="04A0" w:firstRow="1" w:lastRow="0" w:firstColumn="1" w:lastColumn="0" w:noHBand="0" w:noVBand="1"/>
      </w:tblPr>
      <w:tblGrid>
        <w:gridCol w:w="1526"/>
        <w:gridCol w:w="992"/>
        <w:gridCol w:w="2637"/>
        <w:gridCol w:w="2638"/>
        <w:gridCol w:w="2638"/>
        <w:gridCol w:w="2638"/>
        <w:gridCol w:w="2638"/>
      </w:tblGrid>
      <w:tr w:rsidR="00665256" w:rsidRPr="00665256" w:rsidTr="00C46A9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Кол-во </w:t>
            </w:r>
          </w:p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НОД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Понедельник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Вторник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Среда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Четверг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Пятница</w:t>
            </w:r>
          </w:p>
        </w:tc>
      </w:tr>
      <w:tr w:rsidR="00665256" w:rsidRPr="00665256" w:rsidTr="00C46A99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1 группа раннего возраста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Расширение ориентировки </w:t>
            </w:r>
            <w:r w:rsidRPr="00665256">
              <w:rPr>
                <w:rFonts w:ascii="Times New Roman" w:hAnsi="Times New Roman"/>
                <w:b/>
                <w:bCs/>
                <w:color w:val="404040" w:themeColor="text1" w:themeTint="BF"/>
                <w:sz w:val="24"/>
                <w:szCs w:val="24"/>
              </w:rPr>
              <w:t>в</w:t>
            </w: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 окружающем и развитие речи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Игры с дидактическим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Игры со строительным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Игры – занятия с дидактическим материалом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</w:tr>
      <w:tr w:rsidR="00665256" w:rsidRPr="00665256" w:rsidTr="00C46A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6A99" w:rsidRPr="00665256" w:rsidRDefault="00C46A99" w:rsidP="00C46A99">
            <w:pPr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Музыка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Развитие движений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Развитие движений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FF53A1" w:rsidP="00FF53A1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 xml:space="preserve">Музыка 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Развитие движений</w:t>
            </w:r>
          </w:p>
        </w:tc>
      </w:tr>
      <w:tr w:rsidR="00665256" w:rsidRPr="00665256" w:rsidTr="00C46A9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</w:rPr>
              <w:t>10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1. Музыка.</w:t>
            </w:r>
          </w:p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2. Развитие речи. Чтение художественной литературы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 xml:space="preserve">1. Познавательное развитие </w:t>
            </w: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br/>
            </w:r>
          </w:p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2. Физическая культура в помещении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1. Музыка.</w:t>
            </w:r>
          </w:p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2. Развитие речи. Чтение художественной литературы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 xml:space="preserve">1. Художественно-эстетическое развитие </w:t>
            </w: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br/>
              <w:t>(рисование).</w:t>
            </w:r>
          </w:p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2. Физическая культура на прогулке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1. Художественно-эстетическое развитие (лепка).</w:t>
            </w:r>
          </w:p>
          <w:p w:rsidR="00C46A99" w:rsidRPr="00665256" w:rsidRDefault="00C46A99" w:rsidP="00C46A99">
            <w:pPr>
              <w:widowControl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</w:pPr>
            <w:r w:rsidRPr="00665256">
              <w:rPr>
                <w:rFonts w:ascii="Times New Roman" w:hAnsi="Times New Roman"/>
                <w:color w:val="404040" w:themeColor="text1" w:themeTint="BF"/>
                <w:sz w:val="24"/>
                <w:szCs w:val="24"/>
                <w:lang w:val="x-none"/>
              </w:rPr>
              <w:t>2. Физическая культура в помещении</w:t>
            </w:r>
          </w:p>
        </w:tc>
      </w:tr>
    </w:tbl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C46A99" w:rsidRPr="00665256" w:rsidRDefault="00C46A99" w:rsidP="001945E0">
      <w:pPr>
        <w:spacing w:after="0" w:line="240" w:lineRule="auto"/>
        <w:jc w:val="center"/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</w:pPr>
    </w:p>
    <w:p w:rsidR="001945E0" w:rsidRPr="00665256" w:rsidRDefault="001945E0" w:rsidP="001945E0">
      <w:pPr>
        <w:spacing w:after="0" w:line="240" w:lineRule="auto"/>
        <w:jc w:val="center"/>
        <w:rPr>
          <w:rFonts w:ascii="Times New Roman" w:hAnsi="Times New Roman"/>
          <w:color w:val="404040" w:themeColor="text1" w:themeTint="BF"/>
          <w:sz w:val="28"/>
          <w:szCs w:val="26"/>
          <w:lang w:eastAsia="ru-RU"/>
        </w:rPr>
      </w:pPr>
      <w:r w:rsidRPr="00665256">
        <w:rPr>
          <w:rFonts w:ascii="Times New Roman" w:hAnsi="Times New Roman"/>
          <w:bCs/>
          <w:color w:val="404040" w:themeColor="text1" w:themeTint="BF"/>
          <w:sz w:val="28"/>
          <w:szCs w:val="26"/>
          <w:lang w:eastAsia="ru-RU"/>
        </w:rPr>
        <w:lastRenderedPageBreak/>
        <w:t>Годовой календарный учебный график на 2016-2017 учебный год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3828"/>
        <w:gridCol w:w="3685"/>
      </w:tblGrid>
      <w:tr w:rsidR="00665256" w:rsidRPr="00665256" w:rsidTr="00A729D4">
        <w:trPr>
          <w:trHeight w:val="204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  <w:sz w:val="28"/>
                <w:szCs w:val="20"/>
              </w:rPr>
            </w:pPr>
          </w:p>
        </w:tc>
        <w:tc>
          <w:tcPr>
            <w:tcW w:w="3828" w:type="dxa"/>
          </w:tcPr>
          <w:p w:rsidR="001945E0" w:rsidRPr="00665256" w:rsidRDefault="001713D2" w:rsidP="001945E0">
            <w:pPr>
              <w:pStyle w:val="Default"/>
              <w:jc w:val="center"/>
              <w:rPr>
                <w:bCs/>
                <w:color w:val="404040" w:themeColor="text1" w:themeTint="BF"/>
                <w:sz w:val="28"/>
                <w:szCs w:val="20"/>
              </w:rPr>
            </w:pPr>
            <w:r w:rsidRPr="00665256">
              <w:rPr>
                <w:bCs/>
                <w:color w:val="404040" w:themeColor="text1" w:themeTint="BF"/>
                <w:sz w:val="28"/>
                <w:szCs w:val="20"/>
              </w:rPr>
              <w:t>1</w:t>
            </w:r>
            <w:r w:rsidR="001945E0" w:rsidRPr="00665256">
              <w:rPr>
                <w:bCs/>
                <w:color w:val="404040" w:themeColor="text1" w:themeTint="BF"/>
                <w:sz w:val="28"/>
                <w:szCs w:val="20"/>
              </w:rPr>
              <w:t xml:space="preserve"> группа раннего возраста</w:t>
            </w:r>
          </w:p>
        </w:tc>
        <w:tc>
          <w:tcPr>
            <w:tcW w:w="3685" w:type="dxa"/>
          </w:tcPr>
          <w:p w:rsidR="001945E0" w:rsidRPr="00665256" w:rsidRDefault="001713D2" w:rsidP="001945E0">
            <w:pPr>
              <w:pStyle w:val="Default"/>
              <w:rPr>
                <w:color w:val="404040" w:themeColor="text1" w:themeTint="BF"/>
                <w:sz w:val="28"/>
                <w:szCs w:val="20"/>
              </w:rPr>
            </w:pPr>
            <w:r w:rsidRPr="00665256">
              <w:rPr>
                <w:bCs/>
                <w:color w:val="404040" w:themeColor="text1" w:themeTint="BF"/>
                <w:sz w:val="28"/>
                <w:szCs w:val="20"/>
              </w:rPr>
              <w:t>2 группа раннего возраста</w:t>
            </w:r>
          </w:p>
        </w:tc>
      </w:tr>
      <w:tr w:rsidR="00665256" w:rsidRPr="00665256" w:rsidTr="00A729D4">
        <w:trPr>
          <w:trHeight w:val="176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Количество возрастных групп в каждой параллели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 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 </w:t>
            </w:r>
          </w:p>
        </w:tc>
      </w:tr>
      <w:tr w:rsidR="00665256" w:rsidRPr="00665256" w:rsidTr="00A729D4">
        <w:trPr>
          <w:trHeight w:val="181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Начало учебного года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 сентября 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 сентября </w:t>
            </w:r>
          </w:p>
        </w:tc>
      </w:tr>
      <w:tr w:rsidR="00665256" w:rsidRPr="00665256" w:rsidTr="00A729D4">
        <w:trPr>
          <w:trHeight w:val="96"/>
        </w:trPr>
        <w:tc>
          <w:tcPr>
            <w:tcW w:w="7513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График каникул </w:t>
            </w:r>
          </w:p>
        </w:tc>
        <w:tc>
          <w:tcPr>
            <w:tcW w:w="3828" w:type="dxa"/>
          </w:tcPr>
          <w:p w:rsidR="002615F8" w:rsidRPr="00665256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Зимние каникулы – </w:t>
            </w:r>
          </w:p>
          <w:p w:rsidR="002615F8" w:rsidRPr="00665256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01.01.2017 – 11. 01 2017</w:t>
            </w:r>
          </w:p>
          <w:p w:rsidR="002615F8" w:rsidRPr="00665256" w:rsidRDefault="002615F8" w:rsidP="001945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Летние каникулы – </w:t>
            </w:r>
          </w:p>
          <w:p w:rsidR="002615F8" w:rsidRPr="00665256" w:rsidRDefault="002615F8" w:rsidP="002615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01. 06. 2017 – 31 08. 2017</w:t>
            </w:r>
          </w:p>
        </w:tc>
        <w:tc>
          <w:tcPr>
            <w:tcW w:w="3685" w:type="dxa"/>
          </w:tcPr>
          <w:p w:rsidR="002615F8" w:rsidRPr="00665256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Зимние каникулы – </w:t>
            </w:r>
          </w:p>
          <w:p w:rsidR="002615F8" w:rsidRPr="00665256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01.01.2017 – 11. 01 2017</w:t>
            </w:r>
          </w:p>
          <w:p w:rsidR="002615F8" w:rsidRPr="00665256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Летние каникулы – </w:t>
            </w:r>
          </w:p>
          <w:p w:rsidR="002615F8" w:rsidRPr="00665256" w:rsidRDefault="002615F8" w:rsidP="00AB43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01. 06. 2017 – 31 08. 2017</w:t>
            </w:r>
          </w:p>
        </w:tc>
      </w:tr>
      <w:tr w:rsidR="00665256" w:rsidRPr="00665256" w:rsidTr="00A729D4">
        <w:trPr>
          <w:trHeight w:val="206"/>
        </w:trPr>
        <w:tc>
          <w:tcPr>
            <w:tcW w:w="7513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Окончание учебного года </w:t>
            </w:r>
          </w:p>
        </w:tc>
        <w:tc>
          <w:tcPr>
            <w:tcW w:w="3828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31.05. 2017</w:t>
            </w:r>
          </w:p>
        </w:tc>
        <w:tc>
          <w:tcPr>
            <w:tcW w:w="3685" w:type="dxa"/>
          </w:tcPr>
          <w:p w:rsidR="002615F8" w:rsidRPr="00665256" w:rsidRDefault="002615F8" w:rsidP="00AB43A5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31.05. 2017</w:t>
            </w:r>
          </w:p>
        </w:tc>
      </w:tr>
      <w:tr w:rsidR="00665256" w:rsidRPr="00665256" w:rsidTr="00A729D4">
        <w:trPr>
          <w:trHeight w:val="320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Продолжительность учебного года, всего, в том числе: </w:t>
            </w:r>
          </w:p>
        </w:tc>
        <w:tc>
          <w:tcPr>
            <w:tcW w:w="3828" w:type="dxa"/>
          </w:tcPr>
          <w:p w:rsidR="001945E0" w:rsidRPr="00665256" w:rsidRDefault="001945E0" w:rsidP="00FF53A1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36 недель </w:t>
            </w:r>
          </w:p>
        </w:tc>
        <w:tc>
          <w:tcPr>
            <w:tcW w:w="3685" w:type="dxa"/>
          </w:tcPr>
          <w:p w:rsidR="001945E0" w:rsidRPr="00665256" w:rsidRDefault="001945E0" w:rsidP="00FF53A1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36 недель </w:t>
            </w:r>
          </w:p>
        </w:tc>
      </w:tr>
      <w:tr w:rsidR="00665256" w:rsidRPr="00665256" w:rsidTr="00A729D4">
        <w:trPr>
          <w:trHeight w:val="205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Продолжительность учебной недели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5 дней 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5 дней </w:t>
            </w:r>
          </w:p>
        </w:tc>
      </w:tr>
      <w:tr w:rsidR="00665256" w:rsidRPr="00665256" w:rsidTr="00A729D4">
        <w:trPr>
          <w:trHeight w:val="230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Недельная образовательная нагрузка, кол-во занятий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10 занятий / 1ч. 30 мин.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10 занятий / 1ч. 30 мин. </w:t>
            </w:r>
          </w:p>
        </w:tc>
      </w:tr>
      <w:tr w:rsidR="00665256" w:rsidRPr="00665256" w:rsidTr="00A729D4">
        <w:trPr>
          <w:trHeight w:val="551"/>
        </w:trPr>
        <w:tc>
          <w:tcPr>
            <w:tcW w:w="7513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Недельная дополнительная образовательная нагрузка, количество занятий </w:t>
            </w:r>
          </w:p>
        </w:tc>
        <w:tc>
          <w:tcPr>
            <w:tcW w:w="3828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-</w:t>
            </w:r>
          </w:p>
        </w:tc>
        <w:tc>
          <w:tcPr>
            <w:tcW w:w="3685" w:type="dxa"/>
          </w:tcPr>
          <w:p w:rsidR="002615F8" w:rsidRPr="00665256" w:rsidRDefault="00FF53A1" w:rsidP="00AB43A5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-</w:t>
            </w:r>
          </w:p>
        </w:tc>
      </w:tr>
      <w:tr w:rsidR="00665256" w:rsidRPr="00665256" w:rsidTr="00A729D4">
        <w:trPr>
          <w:trHeight w:val="452"/>
        </w:trPr>
        <w:tc>
          <w:tcPr>
            <w:tcW w:w="7513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Объем недельной образовательной нагрузки </w:t>
            </w:r>
            <w:r w:rsidRPr="00665256">
              <w:rPr>
                <w:b/>
                <w:bCs/>
                <w:color w:val="404040" w:themeColor="text1" w:themeTint="BF"/>
              </w:rPr>
              <w:t xml:space="preserve">(НОД) </w:t>
            </w:r>
            <w:r w:rsidRPr="00665256">
              <w:rPr>
                <w:color w:val="404040" w:themeColor="text1" w:themeTint="BF"/>
              </w:rPr>
              <w:t xml:space="preserve">включая реализацию дополнительных образовательных программ, в том числе </w:t>
            </w:r>
          </w:p>
        </w:tc>
        <w:tc>
          <w:tcPr>
            <w:tcW w:w="3828" w:type="dxa"/>
          </w:tcPr>
          <w:p w:rsidR="002615F8" w:rsidRPr="00665256" w:rsidRDefault="002615F8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-</w:t>
            </w:r>
          </w:p>
        </w:tc>
        <w:tc>
          <w:tcPr>
            <w:tcW w:w="3685" w:type="dxa"/>
          </w:tcPr>
          <w:p w:rsidR="002615F8" w:rsidRPr="00665256" w:rsidRDefault="002615F8" w:rsidP="00AB43A5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1 занятие</w:t>
            </w:r>
          </w:p>
          <w:p w:rsidR="002615F8" w:rsidRPr="00665256" w:rsidRDefault="002615F8" w:rsidP="00AB43A5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10 мин</w:t>
            </w:r>
          </w:p>
        </w:tc>
      </w:tr>
      <w:tr w:rsidR="00665256" w:rsidRPr="00665256" w:rsidTr="00A729D4">
        <w:trPr>
          <w:trHeight w:val="249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Регламентирование образовательного процесса, половина дня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1, 2 половина дня 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1, 2 половина дня </w:t>
            </w:r>
          </w:p>
        </w:tc>
      </w:tr>
      <w:tr w:rsidR="00665256" w:rsidRPr="00665256" w:rsidTr="00A729D4">
        <w:trPr>
          <w:trHeight w:val="436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b/>
                <w:color w:val="404040" w:themeColor="text1" w:themeTint="BF"/>
              </w:rPr>
            </w:pPr>
            <w:r w:rsidRPr="00665256">
              <w:rPr>
                <w:b/>
                <w:color w:val="404040" w:themeColor="text1" w:themeTint="BF"/>
              </w:rPr>
              <w:t xml:space="preserve">Сроки проведения мониторинга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 декада октября; </w:t>
            </w:r>
          </w:p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 декада мая 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 декада октября; </w:t>
            </w:r>
          </w:p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3 декада мая </w:t>
            </w:r>
          </w:p>
        </w:tc>
      </w:tr>
      <w:tr w:rsidR="00665256" w:rsidRPr="00665256" w:rsidTr="00A729D4">
        <w:trPr>
          <w:trHeight w:val="550"/>
        </w:trPr>
        <w:tc>
          <w:tcPr>
            <w:tcW w:w="7513" w:type="dxa"/>
          </w:tcPr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 xml:space="preserve">Праздничные (нерабочие) дни </w:t>
            </w:r>
          </w:p>
        </w:tc>
        <w:tc>
          <w:tcPr>
            <w:tcW w:w="3828" w:type="dxa"/>
          </w:tcPr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4 ноября – День  народного единства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01.01.2016 – 11.01.2016 – новогодние каникулы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23 февраля – День защитника Отечества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8 марта – международный женский день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1 мая – Праздник весны и труда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9 мая – День Победы</w:t>
            </w:r>
          </w:p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12 июня – День России</w:t>
            </w:r>
          </w:p>
        </w:tc>
        <w:tc>
          <w:tcPr>
            <w:tcW w:w="3685" w:type="dxa"/>
          </w:tcPr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4 ноября – День  народного единства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01.01.2016 – 11.01.2016 – новогодние каникулы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23 февраля – День защитника Отечества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8 марта – международный женский день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1 мая – Праздник весны и труда</w:t>
            </w:r>
          </w:p>
          <w:p w:rsidR="001945E0" w:rsidRPr="00665256" w:rsidRDefault="001945E0" w:rsidP="001945E0">
            <w:pPr>
              <w:spacing w:after="0" w:line="240" w:lineRule="auto"/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4"/>
                <w:szCs w:val="24"/>
              </w:rPr>
              <w:t>9 мая – День Победы</w:t>
            </w:r>
          </w:p>
          <w:p w:rsidR="001945E0" w:rsidRPr="00665256" w:rsidRDefault="001945E0" w:rsidP="001945E0">
            <w:pPr>
              <w:pStyle w:val="Default"/>
              <w:rPr>
                <w:color w:val="404040" w:themeColor="text1" w:themeTint="BF"/>
              </w:rPr>
            </w:pPr>
            <w:r w:rsidRPr="00665256">
              <w:rPr>
                <w:color w:val="404040" w:themeColor="text1" w:themeTint="BF"/>
              </w:rPr>
              <w:t>12 июня – День России</w:t>
            </w:r>
          </w:p>
        </w:tc>
      </w:tr>
    </w:tbl>
    <w:p w:rsidR="00750C87" w:rsidRPr="00665256" w:rsidRDefault="00750C87" w:rsidP="00750C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0"/>
          <w:szCs w:val="20"/>
          <w:lang w:eastAsia="ru-RU"/>
        </w:rPr>
        <w:sectPr w:rsidR="00750C87" w:rsidRPr="00665256" w:rsidSect="00A729D4">
          <w:pgSz w:w="16838" w:h="11909" w:orient="landscape"/>
          <w:pgMar w:top="851" w:right="567" w:bottom="994" w:left="1531" w:header="709" w:footer="709" w:gutter="0"/>
          <w:cols w:space="708"/>
          <w:docGrid w:linePitch="360"/>
        </w:sectPr>
      </w:pPr>
    </w:p>
    <w:p w:rsidR="00946786" w:rsidRPr="00665256" w:rsidRDefault="00946786" w:rsidP="00946786">
      <w:pPr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Тематический принцип построения образовательного процесса позволяет уделять не менее одной недели. Оптимальный период — 2–3 недели. Тема должна быть отражается в подборе материалов, находящихся в группе и центрах (уголках) развития.</w:t>
      </w:r>
    </w:p>
    <w:p w:rsidR="00B34979" w:rsidRPr="00665256" w:rsidRDefault="00946786" w:rsidP="0094678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404040" w:themeColor="text1" w:themeTint="BF"/>
          <w:sz w:val="28"/>
          <w:szCs w:val="24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pacing w:val="-4"/>
          <w:sz w:val="28"/>
          <w:szCs w:val="28"/>
          <w:lang w:eastAsia="ru-RU"/>
        </w:rPr>
        <w:t xml:space="preserve">В Программе дано комплексно-тематическое планирование для каждой возрастной группы </w:t>
      </w:r>
      <w:r w:rsidR="00C863D4" w:rsidRPr="00665256">
        <w:rPr>
          <w:rFonts w:ascii="Times New Roman" w:eastAsia="Calibri" w:hAnsi="Times New Roman"/>
          <w:color w:val="404040" w:themeColor="text1" w:themeTint="BF"/>
          <w:sz w:val="28"/>
          <w:szCs w:val="28"/>
        </w:rPr>
        <w:t>(Пр</w:t>
      </w:r>
      <w:r w:rsidR="00C863D4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>иложение 3</w:t>
      </w:r>
      <w:r w:rsidR="00B34979" w:rsidRPr="00665256">
        <w:rPr>
          <w:rFonts w:ascii="Times New Roman" w:eastAsia="Calibri" w:hAnsi="Times New Roman"/>
          <w:color w:val="404040" w:themeColor="text1" w:themeTint="BF"/>
          <w:sz w:val="28"/>
          <w:szCs w:val="24"/>
        </w:rPr>
        <w:t>)</w:t>
      </w:r>
    </w:p>
    <w:p w:rsidR="00B34979" w:rsidRPr="00665256" w:rsidRDefault="00B34979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pacing w:val="-1"/>
          <w:sz w:val="28"/>
          <w:szCs w:val="28"/>
          <w:lang w:eastAsia="ru-RU"/>
        </w:rPr>
      </w:pPr>
    </w:p>
    <w:p w:rsidR="006720E1" w:rsidRPr="00665256" w:rsidRDefault="006720E1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6" w:firstLine="454"/>
        <w:jc w:val="center"/>
        <w:rPr>
          <w:rFonts w:ascii="Times New Roman" w:eastAsia="Times New Roman" w:hAnsi="Times New Roman" w:cs="Times New Roman"/>
          <w:b/>
          <w:bCs/>
          <w:color w:val="404040" w:themeColor="text1" w:themeTint="BF"/>
          <w:spacing w:val="-1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pacing w:val="-1"/>
          <w:sz w:val="28"/>
          <w:szCs w:val="28"/>
          <w:lang w:eastAsia="ru-RU"/>
        </w:rPr>
        <w:t>Система физкультурно-оздоровительной работы</w:t>
      </w:r>
    </w:p>
    <w:p w:rsidR="006720E1" w:rsidRPr="00665256" w:rsidRDefault="006720E1" w:rsidP="006720E1">
      <w:pPr>
        <w:tabs>
          <w:tab w:val="left" w:pos="2060"/>
        </w:tabs>
        <w:spacing w:after="0" w:line="240" w:lineRule="auto"/>
        <w:ind w:firstLine="454"/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lang w:eastAsia="ru-RU"/>
        </w:rPr>
      </w:pPr>
    </w:p>
    <w:p w:rsidR="006720E1" w:rsidRPr="00665256" w:rsidRDefault="006720E1" w:rsidP="006720E1">
      <w:pPr>
        <w:spacing w:after="0" w:line="240" w:lineRule="auto"/>
        <w:ind w:firstLine="45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Цель: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6720E1" w:rsidRPr="00665256" w:rsidRDefault="006720E1" w:rsidP="006720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Основные направления  физкультурно-оздоровительной работы</w:t>
      </w:r>
    </w:p>
    <w:p w:rsidR="006720E1" w:rsidRPr="00665256" w:rsidRDefault="006720E1" w:rsidP="006720E1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eastAsia="Times New Roman" w:hAnsi="Times New Roman" w:cs="Times New Roman"/>
          <w:i/>
          <w:color w:val="404040" w:themeColor="text1" w:themeTint="BF"/>
          <w:spacing w:val="-4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pacing w:val="-4"/>
          <w:sz w:val="28"/>
          <w:szCs w:val="28"/>
          <w:lang w:eastAsia="ru-RU"/>
        </w:rPr>
        <w:t>1. Создание условий</w:t>
      </w:r>
    </w:p>
    <w:p w:rsidR="006720E1" w:rsidRPr="00665256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организация здоровье сберегающей среды в ДОУ</w:t>
      </w:r>
    </w:p>
    <w:p w:rsidR="006720E1" w:rsidRPr="00665256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обеспечение   благоприятного  течения   адаптации</w:t>
      </w:r>
    </w:p>
    <w:p w:rsidR="006720E1" w:rsidRPr="00665256" w:rsidRDefault="006720E1" w:rsidP="00B47426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выполнение   санитарно-гигиенического  режима</w:t>
      </w:r>
    </w:p>
    <w:p w:rsidR="006720E1" w:rsidRPr="00665256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ind w:firstLine="454"/>
        <w:rPr>
          <w:rFonts w:ascii="Times New Roman" w:eastAsia="Times New Roman" w:hAnsi="Times New Roman" w:cs="Times New Roman"/>
          <w:i/>
          <w:color w:val="404040" w:themeColor="text1" w:themeTint="BF"/>
          <w:spacing w:val="-6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pacing w:val="-6"/>
          <w:sz w:val="28"/>
          <w:szCs w:val="28"/>
          <w:lang w:eastAsia="ru-RU"/>
        </w:rPr>
        <w:t>2. Организационно-методическое и педагогическое направление</w:t>
      </w:r>
    </w:p>
    <w:p w:rsidR="006720E1" w:rsidRPr="00665256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pacing w:val="-6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пропаганда ЗОЖ и методов оздоровления в коллективе детей, родителей и педагогов</w:t>
      </w:r>
    </w:p>
    <w:p w:rsidR="006720E1" w:rsidRPr="00665256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pacing w:val="-6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6720E1" w:rsidRPr="00665256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pacing w:val="-6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составление планов оздоровления</w:t>
      </w:r>
    </w:p>
    <w:p w:rsidR="006720E1" w:rsidRPr="00665256" w:rsidRDefault="006720E1" w:rsidP="00B474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pacing w:val="-6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6720E1" w:rsidRPr="00665256" w:rsidRDefault="006720E1" w:rsidP="006720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firstLine="454"/>
        <w:rPr>
          <w:rFonts w:ascii="Times New Roman" w:eastAsia="Times New Roman" w:hAnsi="Times New Roman" w:cs="Times New Roman"/>
          <w:i/>
          <w:color w:val="404040" w:themeColor="text1" w:themeTint="BF"/>
          <w:spacing w:val="-3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pacing w:val="-3"/>
          <w:sz w:val="28"/>
          <w:szCs w:val="28"/>
          <w:lang w:eastAsia="ru-RU"/>
        </w:rPr>
        <w:t>3. Физкультурно-оздоровительное направление</w:t>
      </w:r>
    </w:p>
    <w:p w:rsidR="006720E1" w:rsidRPr="00665256" w:rsidRDefault="006720E1" w:rsidP="00B4742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решение оздоровительных задач всеми средствами физической культуры</w:t>
      </w:r>
    </w:p>
    <w:p w:rsidR="006720E1" w:rsidRPr="00665256" w:rsidRDefault="006720E1" w:rsidP="00B4742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коррекция отдельных отклонений в физическом и психическом здоровье</w:t>
      </w:r>
    </w:p>
    <w:p w:rsidR="006720E1" w:rsidRPr="00665256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i/>
          <w:color w:val="404040" w:themeColor="text1" w:themeTint="BF"/>
          <w:sz w:val="28"/>
          <w:szCs w:val="28"/>
          <w:lang w:eastAsia="ru-RU"/>
        </w:rPr>
        <w:t>4. Профилактическое направление</w:t>
      </w:r>
    </w:p>
    <w:p w:rsidR="006720E1" w:rsidRPr="00665256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6720E1" w:rsidRPr="00665256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предупреждение   острых заболеваний   методами  неспецифической профилактики</w:t>
      </w:r>
    </w:p>
    <w:p w:rsidR="006720E1" w:rsidRPr="00665256" w:rsidRDefault="006720E1" w:rsidP="00B4742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оказание скорой помощи при неотложных состояниях.</w:t>
      </w:r>
    </w:p>
    <w:p w:rsidR="006720E1" w:rsidRPr="00665256" w:rsidRDefault="006720E1" w:rsidP="006720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В ДОУ разработаны на все возрастные группы воспитанников, в соответствии с климатическими особенностями система оздоровительной работы и модель двигатель</w:t>
      </w:r>
      <w:r w:rsidR="00977B31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ной активности (</w:t>
      </w:r>
      <w:r w:rsidR="00C91CD1"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Приложение 4</w:t>
      </w: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4"/>
          <w:lang w:eastAsia="ru-RU"/>
        </w:rPr>
        <w:t>)</w:t>
      </w:r>
    </w:p>
    <w:p w:rsidR="006720E1" w:rsidRPr="00665256" w:rsidRDefault="006720E1" w:rsidP="00A729D4">
      <w:pPr>
        <w:spacing w:after="0" w:line="240" w:lineRule="auto"/>
        <w:ind w:firstLine="510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</w:p>
    <w:p w:rsidR="00A729D4" w:rsidRPr="00665256" w:rsidRDefault="00A729D4" w:rsidP="00FF53A1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  <w:lastRenderedPageBreak/>
        <w:t>Особенности традиционных событий, праздников, мероприятий.</w:t>
      </w:r>
    </w:p>
    <w:p w:rsidR="00A729D4" w:rsidRPr="00665256" w:rsidRDefault="00A729D4" w:rsidP="00A729D4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4"/>
          <w:lang w:eastAsia="ru-RU"/>
        </w:rPr>
      </w:pP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ab/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Особенностью реализация комплексно-тематического принципа построения программы является календарь праздников и развлечений,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традиционным для семьи, общества и государства праздничным событиям;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событиям, формирующим этнокультурные ценности и чувство гражданской принадлежности;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окружающей природе;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событийные мероприятия, имеющие ценность для ребенка (выпускной, день знаний).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eastAsia="Andale Sans UI" w:hAnsi="Times New Roman" w:cs="Tahoma"/>
          <w:color w:val="404040" w:themeColor="text1" w:themeTint="BF"/>
          <w:kern w:val="3"/>
          <w:sz w:val="26"/>
          <w:szCs w:val="26"/>
          <w:lang w:bidi="en-US"/>
        </w:rPr>
      </w:pPr>
    </w:p>
    <w:tbl>
      <w:tblPr>
        <w:tblW w:w="99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70"/>
        <w:gridCol w:w="2520"/>
      </w:tblGrid>
      <w:tr w:rsidR="00665256" w:rsidRPr="00665256" w:rsidTr="00E660B1">
        <w:tc>
          <w:tcPr>
            <w:tcW w:w="7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b/>
                <w:bCs/>
                <w:color w:val="404040" w:themeColor="text1" w:themeTint="BF"/>
                <w:kern w:val="3"/>
                <w:sz w:val="26"/>
                <w:szCs w:val="26"/>
                <w:lang w:bidi="en-US"/>
              </w:rPr>
              <w:t>Праздничные традиционные мероприятия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b/>
                <w:bCs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b/>
                <w:bCs/>
                <w:color w:val="404040" w:themeColor="text1" w:themeTint="BF"/>
                <w:kern w:val="3"/>
                <w:sz w:val="26"/>
                <w:szCs w:val="26"/>
                <w:lang w:bidi="en-US"/>
              </w:rPr>
              <w:t>Сроки проведения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«День знаний»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Сентябрь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«Праздник осень»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Октябрь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«День матери»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Ноябрь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«День отца»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Ноябрь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Новый год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Декабрь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«Святочные колядки»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Январь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«День защитника Отечества»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Февраль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«Масленица»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Март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Мамин день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Март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День смеха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Апрель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«Пасхальная неделя»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Апрель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День Победы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Май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День семьи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Май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День защиты детей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Июнь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«День села»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Июль</w:t>
            </w:r>
          </w:p>
        </w:tc>
      </w:tr>
      <w:tr w:rsidR="00665256" w:rsidRPr="00665256" w:rsidTr="00E660B1">
        <w:tc>
          <w:tcPr>
            <w:tcW w:w="74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«До свиданья, лето»</w:t>
            </w:r>
          </w:p>
        </w:tc>
        <w:tc>
          <w:tcPr>
            <w:tcW w:w="25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729D4" w:rsidRPr="00665256" w:rsidRDefault="00A729D4" w:rsidP="00E660B1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</w:pPr>
            <w:r w:rsidRPr="00665256">
              <w:rPr>
                <w:rFonts w:ascii="Times New Roman" w:eastAsia="Andale Sans UI" w:hAnsi="Times New Roman" w:cs="Tahoma"/>
                <w:color w:val="404040" w:themeColor="text1" w:themeTint="BF"/>
                <w:kern w:val="3"/>
                <w:sz w:val="26"/>
                <w:szCs w:val="26"/>
                <w:lang w:bidi="en-US"/>
              </w:rPr>
              <w:t>Август</w:t>
            </w:r>
          </w:p>
        </w:tc>
      </w:tr>
    </w:tbl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Забавы, спортивные и иные развлечения представлены в примерной программе дошкольного образования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</w:t>
      </w:r>
      <w:r w:rsidR="00977B3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Комаровой, М. А. Васильевой (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М.: МОЗАИКА-СИНТЕЗ, </w:t>
      </w:r>
      <w:r w:rsidR="00FF53A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2015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).</w:t>
      </w:r>
    </w:p>
    <w:p w:rsidR="00A729D4" w:rsidRPr="00665256" w:rsidRDefault="00A729D4" w:rsidP="00A729D4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946786" w:rsidRPr="00665256" w:rsidRDefault="00946786" w:rsidP="00C41EEF">
      <w:pPr>
        <w:shd w:val="clear" w:color="auto" w:fill="FFFFFF"/>
        <w:jc w:val="center"/>
        <w:rPr>
          <w:rFonts w:ascii="Times New Roman" w:hAnsi="Times New Roman" w:cs="Times New Roman"/>
          <w:b/>
          <w:color w:val="404040" w:themeColor="text1" w:themeTint="BF"/>
          <w:sz w:val="28"/>
        </w:rPr>
      </w:pPr>
    </w:p>
    <w:p w:rsidR="00946786" w:rsidRPr="00665256" w:rsidRDefault="00946786" w:rsidP="00C41EEF">
      <w:pPr>
        <w:shd w:val="clear" w:color="auto" w:fill="FFFFFF"/>
        <w:jc w:val="center"/>
        <w:rPr>
          <w:rFonts w:ascii="Times New Roman" w:hAnsi="Times New Roman" w:cs="Times New Roman"/>
          <w:b/>
          <w:color w:val="404040" w:themeColor="text1" w:themeTint="BF"/>
          <w:sz w:val="28"/>
        </w:rPr>
      </w:pPr>
    </w:p>
    <w:p w:rsidR="001C4F8C" w:rsidRPr="00665256" w:rsidRDefault="00B71B90" w:rsidP="00C41EEF">
      <w:pPr>
        <w:shd w:val="clear" w:color="auto" w:fill="FFFFFF"/>
        <w:jc w:val="center"/>
        <w:rPr>
          <w:rFonts w:ascii="Times New Roman" w:hAnsi="Times New Roman" w:cs="Times New Roman"/>
          <w:b/>
          <w:color w:val="404040" w:themeColor="text1" w:themeTint="BF"/>
          <w:sz w:val="28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28"/>
        </w:rPr>
        <w:lastRenderedPageBreak/>
        <w:t>3.</w:t>
      </w:r>
      <w:r w:rsidR="00977B31" w:rsidRPr="00665256">
        <w:rPr>
          <w:rFonts w:ascii="Times New Roman" w:hAnsi="Times New Roman" w:cs="Times New Roman"/>
          <w:b/>
          <w:color w:val="404040" w:themeColor="text1" w:themeTint="BF"/>
          <w:sz w:val="28"/>
        </w:rPr>
        <w:t>7</w:t>
      </w:r>
      <w:r w:rsidR="00C41EEF" w:rsidRPr="00665256">
        <w:rPr>
          <w:rFonts w:ascii="Times New Roman" w:hAnsi="Times New Roman" w:cs="Times New Roman"/>
          <w:b/>
          <w:color w:val="404040" w:themeColor="text1" w:themeTint="BF"/>
          <w:sz w:val="28"/>
        </w:rPr>
        <w:t xml:space="preserve"> </w:t>
      </w:r>
      <w:r w:rsidR="001C4F8C" w:rsidRPr="00665256">
        <w:rPr>
          <w:rFonts w:ascii="Times New Roman" w:hAnsi="Times New Roman" w:cs="Times New Roman"/>
          <w:b/>
          <w:color w:val="404040" w:themeColor="text1" w:themeTint="BF"/>
          <w:sz w:val="28"/>
        </w:rPr>
        <w:t>Режим дня</w:t>
      </w:r>
    </w:p>
    <w:p w:rsidR="001C4F8C" w:rsidRPr="00665256" w:rsidRDefault="001C4F8C" w:rsidP="001C4F8C">
      <w:pPr>
        <w:spacing w:after="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         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C4F8C" w:rsidRPr="00665256" w:rsidRDefault="001C4F8C" w:rsidP="001C4F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Режим скорректирован с учётом режима работы учреждения (с 7.45ч. до 17.45ч.) и с учётом климата (тёплого и холодного периода).</w:t>
      </w:r>
    </w:p>
    <w:p w:rsidR="001C4F8C" w:rsidRPr="00665256" w:rsidRDefault="001C4F8C" w:rsidP="001C4F8C">
      <w:pPr>
        <w:jc w:val="center"/>
        <w:rPr>
          <w:rFonts w:ascii="Times New Roman" w:eastAsia="Calibri" w:hAnsi="Times New Roman" w:cs="Times New Roman"/>
          <w:b/>
          <w:color w:val="404040" w:themeColor="text1" w:themeTint="BF"/>
          <w:sz w:val="28"/>
        </w:rPr>
      </w:pP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</w:rPr>
        <w:t>Режим дня (тёплый период)</w:t>
      </w:r>
    </w:p>
    <w:tbl>
      <w:tblPr>
        <w:tblW w:w="9972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0"/>
        <w:gridCol w:w="2785"/>
        <w:gridCol w:w="2787"/>
      </w:tblGrid>
      <w:tr w:rsidR="00665256" w:rsidRPr="00665256" w:rsidTr="00C863D4">
        <w:trPr>
          <w:trHeight w:val="56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FB3991">
            <w:pPr>
              <w:spacing w:after="0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Режимные моменты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FB39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Группа раннего возраста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FB399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1 младшая</w:t>
            </w:r>
          </w:p>
        </w:tc>
      </w:tr>
      <w:tr w:rsidR="00665256" w:rsidRPr="00665256" w:rsidTr="0016331D">
        <w:trPr>
          <w:trHeight w:val="29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Прием детей, игра, утренняя гимнастика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7.45-8.20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7.45-8.20</w:t>
            </w:r>
          </w:p>
        </w:tc>
      </w:tr>
      <w:tr w:rsidR="00665256" w:rsidRPr="00665256" w:rsidTr="0016331D">
        <w:trPr>
          <w:trHeight w:val="270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 завтраку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8.20-8.25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8.20-8.25</w:t>
            </w:r>
          </w:p>
        </w:tc>
      </w:tr>
      <w:tr w:rsidR="00665256" w:rsidRPr="00665256" w:rsidTr="00C863D4">
        <w:trPr>
          <w:trHeight w:val="288"/>
        </w:trPr>
        <w:tc>
          <w:tcPr>
            <w:tcW w:w="440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Завтрак 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8.25-9.00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8.25-9.00</w:t>
            </w:r>
          </w:p>
        </w:tc>
      </w:tr>
      <w:tr w:rsidR="00665256" w:rsidRPr="00665256" w:rsidTr="0016331D">
        <w:trPr>
          <w:trHeight w:val="122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9.00-9.50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9.00-9.50</w:t>
            </w:r>
          </w:p>
        </w:tc>
      </w:tr>
      <w:tr w:rsidR="00665256" w:rsidRPr="00665256" w:rsidTr="00C863D4">
        <w:trPr>
          <w:trHeight w:val="40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 прогулке</w:t>
            </w:r>
          </w:p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Прогулка 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9.50-11.30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9.50-11.30</w:t>
            </w:r>
          </w:p>
        </w:tc>
      </w:tr>
      <w:tr w:rsidR="00665256" w:rsidRPr="00665256" w:rsidTr="00C863D4">
        <w:trPr>
          <w:trHeight w:val="751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16331D" w:rsidP="00163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Непрерывная образовательная деятельность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 </w:t>
            </w:r>
            <w:r w:rsidR="00C863D4"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 на участке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10.00-10.10</w:t>
            </w:r>
          </w:p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10.20-10.30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10.00-10.10</w:t>
            </w:r>
          </w:p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10.20-10.30</w:t>
            </w:r>
          </w:p>
        </w:tc>
      </w:tr>
      <w:tr w:rsidR="00665256" w:rsidRPr="00665256" w:rsidTr="00C863D4">
        <w:trPr>
          <w:trHeight w:val="356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Игры,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 наблюдения, воздушные и сол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нечные процедуры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10.30-11.10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10.30-11.30</w:t>
            </w:r>
          </w:p>
        </w:tc>
      </w:tr>
      <w:tr w:rsidR="00665256" w:rsidRPr="00665256" w:rsidTr="0016331D">
        <w:trPr>
          <w:trHeight w:val="44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Возвращение с прогулки, игры, 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11.10-11.30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11.30-11.50</w:t>
            </w:r>
          </w:p>
        </w:tc>
      </w:tr>
      <w:tr w:rsidR="00665256" w:rsidRPr="00665256" w:rsidTr="00C863D4">
        <w:trPr>
          <w:trHeight w:val="17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 обеду</w:t>
            </w:r>
            <w:r w:rsidR="0016331D"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,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обед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11.30-12.00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11.50-12.20</w:t>
            </w:r>
          </w:p>
        </w:tc>
      </w:tr>
      <w:tr w:rsidR="00665256" w:rsidRPr="00665256" w:rsidTr="00C863D4">
        <w:trPr>
          <w:trHeight w:val="172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ко сну,</w:t>
            </w:r>
            <w:r w:rsidR="0016331D"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 </w:t>
            </w: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сон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12.00-15.30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12.20-15.30</w:t>
            </w:r>
          </w:p>
        </w:tc>
      </w:tr>
      <w:tr w:rsidR="00665256" w:rsidRPr="00665256" w:rsidTr="00C863D4">
        <w:trPr>
          <w:trHeight w:val="403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Постепенный подъем, воздушные процедуры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15.30-15.40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15.30-15.45</w:t>
            </w:r>
          </w:p>
        </w:tc>
      </w:tr>
      <w:tr w:rsidR="00665256" w:rsidRPr="00665256" w:rsidTr="0016331D">
        <w:trPr>
          <w:trHeight w:val="539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 полднику</w:t>
            </w:r>
          </w:p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 xml:space="preserve">Полдник 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15.40-16.00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15.45-16.00</w:t>
            </w:r>
          </w:p>
        </w:tc>
      </w:tr>
      <w:tr w:rsidR="00665256" w:rsidRPr="00665256" w:rsidTr="0016331D">
        <w:trPr>
          <w:trHeight w:val="230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16.00-16.40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16.00-16.40</w:t>
            </w:r>
          </w:p>
        </w:tc>
      </w:tr>
      <w:tr w:rsidR="00665256" w:rsidRPr="00665256" w:rsidTr="0016331D">
        <w:trPr>
          <w:trHeight w:val="491"/>
        </w:trPr>
        <w:tc>
          <w:tcPr>
            <w:tcW w:w="4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line="240" w:lineRule="auto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Подготовка к прогулке, прогулка. Игры, уход домой</w:t>
            </w:r>
          </w:p>
        </w:tc>
        <w:tc>
          <w:tcPr>
            <w:tcW w:w="27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16.40-17.45</w:t>
            </w:r>
          </w:p>
        </w:tc>
        <w:tc>
          <w:tcPr>
            <w:tcW w:w="2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863D4" w:rsidRPr="00665256" w:rsidRDefault="00C863D4" w:rsidP="00C86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color w:val="404040" w:themeColor="text1" w:themeTint="BF"/>
              </w:rPr>
              <w:t>16.40-17.45</w:t>
            </w:r>
          </w:p>
        </w:tc>
      </w:tr>
    </w:tbl>
    <w:p w:rsidR="001C4F8C" w:rsidRPr="00665256" w:rsidRDefault="001C4F8C" w:rsidP="001C4F8C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404040" w:themeColor="text1" w:themeTint="BF"/>
        </w:rPr>
      </w:pPr>
    </w:p>
    <w:p w:rsidR="001C4F8C" w:rsidRPr="00665256" w:rsidRDefault="001C4F8C" w:rsidP="001C4F8C">
      <w:pPr>
        <w:tabs>
          <w:tab w:val="left" w:pos="709"/>
          <w:tab w:val="left" w:pos="2580"/>
        </w:tabs>
        <w:suppressAutoHyphens/>
        <w:spacing w:after="80" w:line="276" w:lineRule="atLeast"/>
        <w:jc w:val="center"/>
        <w:rPr>
          <w:rFonts w:ascii="Times New Roman" w:eastAsia="Calibri" w:hAnsi="Times New Roman" w:cs="Times New Roman"/>
          <w:b/>
          <w:color w:val="404040" w:themeColor="text1" w:themeTint="BF"/>
          <w:sz w:val="28"/>
        </w:rPr>
      </w:pPr>
      <w:r w:rsidRPr="00665256">
        <w:rPr>
          <w:rFonts w:ascii="Times New Roman" w:eastAsia="Calibri" w:hAnsi="Times New Roman" w:cs="Times New Roman"/>
          <w:b/>
          <w:color w:val="404040" w:themeColor="text1" w:themeTint="BF"/>
          <w:sz w:val="28"/>
        </w:rPr>
        <w:t>Режим дня (холодный период)</w:t>
      </w:r>
    </w:p>
    <w:tbl>
      <w:tblPr>
        <w:tblW w:w="9731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7"/>
        <w:gridCol w:w="2623"/>
        <w:gridCol w:w="2621"/>
      </w:tblGrid>
      <w:tr w:rsidR="00665256" w:rsidRPr="00665256" w:rsidTr="0016331D">
        <w:trPr>
          <w:trHeight w:val="42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Режимные моменты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Группа раннего возраста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</w:pPr>
            <w:r w:rsidRPr="00665256">
              <w:rPr>
                <w:rFonts w:ascii="Times New Roman" w:eastAsia="Times New Roman" w:hAnsi="Times New Roman" w:cs="Times New Roman"/>
                <w:b/>
                <w:color w:val="404040" w:themeColor="text1" w:themeTint="BF"/>
              </w:rPr>
              <w:t>1 младшая</w:t>
            </w:r>
          </w:p>
        </w:tc>
      </w:tr>
      <w:tr w:rsidR="00665256" w:rsidRPr="00665256" w:rsidTr="0016331D">
        <w:trPr>
          <w:trHeight w:val="32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Прием детей, игра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7.45-8.20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7.45-8.30</w:t>
            </w:r>
          </w:p>
        </w:tc>
      </w:tr>
      <w:tr w:rsidR="00665256" w:rsidRPr="00665256" w:rsidTr="0016331D">
        <w:trPr>
          <w:trHeight w:val="24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Подготовка к завтраку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8.20-9.00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8.30-9.00</w:t>
            </w:r>
          </w:p>
        </w:tc>
      </w:tr>
      <w:tr w:rsidR="00665256" w:rsidRPr="00665256" w:rsidTr="0016331D">
        <w:trPr>
          <w:trHeight w:val="139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Завтрак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8.20-9.00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8.30-9.00</w:t>
            </w:r>
          </w:p>
        </w:tc>
      </w:tr>
      <w:tr w:rsidR="00665256" w:rsidRPr="00665256" w:rsidTr="0016331D">
        <w:trPr>
          <w:trHeight w:val="33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Самостоятельная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9.00-9.20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9.00-9.20</w:t>
            </w:r>
          </w:p>
        </w:tc>
      </w:tr>
      <w:tr w:rsidR="00665256" w:rsidRPr="00665256" w:rsidTr="0016331D">
        <w:trPr>
          <w:trHeight w:val="455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lastRenderedPageBreak/>
              <w:t>Непрерывная образовательная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9.20-9.30</w:t>
            </w:r>
          </w:p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9.40-9.50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9.20-9.30</w:t>
            </w:r>
          </w:p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9.40-9.50</w:t>
            </w:r>
          </w:p>
        </w:tc>
      </w:tr>
      <w:tr w:rsidR="00665256" w:rsidRPr="00665256" w:rsidTr="0016331D">
        <w:trPr>
          <w:trHeight w:val="22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Подготовка к прогулке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9.50-10.00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9.50-10.00</w:t>
            </w:r>
          </w:p>
        </w:tc>
      </w:tr>
      <w:tr w:rsidR="00665256" w:rsidRPr="00665256" w:rsidTr="0016331D">
        <w:trPr>
          <w:trHeight w:val="317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 Прогулка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10.00-11.10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10.00-11.30</w:t>
            </w:r>
          </w:p>
        </w:tc>
      </w:tr>
      <w:tr w:rsidR="00665256" w:rsidRPr="00665256" w:rsidTr="0016331D">
        <w:trPr>
          <w:trHeight w:val="201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Возвращение с  прогулки, игры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11.10-11.25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11.30-11.50</w:t>
            </w:r>
          </w:p>
        </w:tc>
      </w:tr>
      <w:tr w:rsidR="00665256" w:rsidRPr="00665256" w:rsidTr="0016331D">
        <w:trPr>
          <w:trHeight w:val="18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Подготовка к обеду 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11.25-11.30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11.50-11.55</w:t>
            </w:r>
          </w:p>
        </w:tc>
      </w:tr>
      <w:tr w:rsidR="00665256" w:rsidRPr="00665256" w:rsidTr="0016331D">
        <w:trPr>
          <w:trHeight w:val="180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Обед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11.30-11.55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11.55-12.20</w:t>
            </w:r>
          </w:p>
        </w:tc>
      </w:tr>
      <w:tr w:rsidR="00665256" w:rsidRPr="00665256" w:rsidTr="0016331D">
        <w:trPr>
          <w:trHeight w:val="25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Подготовка ко сну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11.55-12.00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12.20-12.25</w:t>
            </w:r>
          </w:p>
        </w:tc>
      </w:tr>
      <w:tr w:rsidR="00665256" w:rsidRPr="00665256" w:rsidTr="0016331D">
        <w:trPr>
          <w:trHeight w:val="179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 Сон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12.00-15.30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12.30-15.00</w:t>
            </w:r>
          </w:p>
        </w:tc>
      </w:tr>
      <w:tr w:rsidR="00665256" w:rsidRPr="00665256" w:rsidTr="0016331D">
        <w:trPr>
          <w:trHeight w:val="493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Постепенный подъем, воздушные процедуры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15.30-15.35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15.00-15.15</w:t>
            </w:r>
          </w:p>
        </w:tc>
      </w:tr>
      <w:tr w:rsidR="00665256" w:rsidRPr="00665256" w:rsidTr="0016331D">
        <w:trPr>
          <w:trHeight w:val="42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Подготовка к полднику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15.35-15.40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15.25-15.20</w:t>
            </w:r>
          </w:p>
        </w:tc>
      </w:tr>
      <w:tr w:rsidR="00665256" w:rsidRPr="00665256" w:rsidTr="0016331D">
        <w:trPr>
          <w:trHeight w:val="360"/>
        </w:trPr>
        <w:tc>
          <w:tcPr>
            <w:tcW w:w="448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 xml:space="preserve"> Полдник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15.40-16.00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15.25-15.40</w:t>
            </w:r>
          </w:p>
        </w:tc>
      </w:tr>
      <w:tr w:rsidR="00665256" w:rsidRPr="00665256" w:rsidTr="0016331D">
        <w:trPr>
          <w:trHeight w:val="300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Самостоятельная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16.00-16.40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15.40-16.40</w:t>
            </w:r>
          </w:p>
        </w:tc>
      </w:tr>
      <w:tr w:rsidR="00665256" w:rsidRPr="00665256" w:rsidTr="0016331D">
        <w:trPr>
          <w:trHeight w:val="134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Непрерывная образовательная деятельность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16.10-16.20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-</w:t>
            </w:r>
          </w:p>
        </w:tc>
      </w:tr>
      <w:tr w:rsidR="00665256" w:rsidRPr="00665256" w:rsidTr="0016331D">
        <w:trPr>
          <w:trHeight w:val="467"/>
        </w:trPr>
        <w:tc>
          <w:tcPr>
            <w:tcW w:w="44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Подготовка к прогулке, прогулка, уход домой</w:t>
            </w:r>
          </w:p>
        </w:tc>
        <w:tc>
          <w:tcPr>
            <w:tcW w:w="26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16.40-17.45</w:t>
            </w:r>
          </w:p>
        </w:tc>
        <w:tc>
          <w:tcPr>
            <w:tcW w:w="26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16331D" w:rsidRPr="00665256" w:rsidRDefault="0016331D" w:rsidP="0016331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404040" w:themeColor="text1" w:themeTint="BF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</w:rPr>
              <w:t>16.40-17.45</w:t>
            </w:r>
          </w:p>
        </w:tc>
      </w:tr>
    </w:tbl>
    <w:p w:rsidR="001C4F8C" w:rsidRPr="00665256" w:rsidRDefault="001C4F8C" w:rsidP="001C4F8C">
      <w:pPr>
        <w:spacing w:after="0" w:line="240" w:lineRule="auto"/>
        <w:ind w:firstLine="708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/>
          <w:color w:val="404040" w:themeColor="text1" w:themeTint="BF"/>
          <w:sz w:val="28"/>
          <w:szCs w:val="28"/>
        </w:rPr>
        <w:t xml:space="preserve">В летний оздоровительный период изменяется режим раздачи пищи: завтрак – 9.00; обед на 15 минут раньше; полдник на 30 минут позже, удлиняется дневной сон всех групп. </w:t>
      </w:r>
    </w:p>
    <w:p w:rsidR="001C4F8C" w:rsidRPr="00665256" w:rsidRDefault="001C4F8C" w:rsidP="001C4F8C">
      <w:pPr>
        <w:spacing w:after="0" w:line="240" w:lineRule="auto"/>
        <w:ind w:firstLine="708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/>
          <w:color w:val="404040" w:themeColor="text1" w:themeTint="BF"/>
          <w:sz w:val="28"/>
          <w:szCs w:val="28"/>
        </w:rPr>
        <w:t>Планируется одна образовательная деятельность в день (музыка, физическая культура).</w:t>
      </w:r>
    </w:p>
    <w:p w:rsidR="00F31465" w:rsidRPr="00665256" w:rsidRDefault="00F31465" w:rsidP="001C4F8C">
      <w:pPr>
        <w:spacing w:after="0" w:line="240" w:lineRule="auto"/>
        <w:ind w:firstLine="708"/>
        <w:jc w:val="both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F31465" w:rsidRPr="00665256" w:rsidRDefault="00977B31" w:rsidP="00F314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</w:pPr>
      <w:r w:rsidRPr="00665256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 xml:space="preserve">3.8. </w:t>
      </w:r>
      <w:r w:rsidR="00F31465" w:rsidRPr="00665256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lang w:eastAsia="ru-RU"/>
        </w:rPr>
        <w:t>Перспективы работы по совершенствованию и развитию содержания Программы</w:t>
      </w:r>
    </w:p>
    <w:p w:rsidR="00F31465" w:rsidRPr="00665256" w:rsidRDefault="00F31465" w:rsidP="00977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8D66E6" w:rsidRPr="00665256" w:rsidRDefault="00C433F3" w:rsidP="00C433F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Создание условий</w:t>
      </w:r>
      <w:r w:rsidR="00977B3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для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совершенствования и развития </w:t>
      </w:r>
      <w:r w:rsidR="00977B3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реализации основной образовательной программы дошкольного образования осуществляется через </w:t>
      </w:r>
      <w:r w:rsidR="00F3146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систему </w:t>
      </w:r>
      <w:r w:rsidR="00977B3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взаимосвязанных </w:t>
      </w:r>
      <w:r w:rsidR="00F3146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мероприятий</w:t>
      </w:r>
      <w:r w:rsidR="00977B3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F31465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7E5D34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(Приложение 5)</w:t>
      </w:r>
      <w:r w:rsidR="007E5D34" w:rsidRPr="00665256">
        <w:rPr>
          <w:rFonts w:ascii="Times New Roman" w:eastAsia="Andale Sans UI" w:hAnsi="Times New Roman" w:cs="Times New Roman"/>
          <w:b/>
          <w:bCs/>
          <w:color w:val="404040" w:themeColor="text1" w:themeTint="BF"/>
          <w:kern w:val="3"/>
          <w:sz w:val="26"/>
          <w:szCs w:val="26"/>
          <w:lang w:eastAsia="ru-RU" w:bidi="en-US"/>
        </w:rPr>
        <w:t xml:space="preserve"> </w:t>
      </w: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16331D" w:rsidRPr="00665256" w:rsidRDefault="0016331D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946786" w:rsidRPr="00665256" w:rsidRDefault="00946786" w:rsidP="00977B31">
      <w:pPr>
        <w:jc w:val="center"/>
        <w:rPr>
          <w:b/>
          <w:color w:val="404040" w:themeColor="text1" w:themeTint="BF"/>
          <w:sz w:val="32"/>
          <w:szCs w:val="36"/>
        </w:rPr>
      </w:pPr>
    </w:p>
    <w:p w:rsidR="00015E28" w:rsidRPr="00665256" w:rsidRDefault="00977B31" w:rsidP="00977B31">
      <w:pPr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6"/>
        </w:rPr>
      </w:pPr>
      <w:r w:rsidRPr="00665256">
        <w:rPr>
          <w:rFonts w:ascii="Times New Roman" w:hAnsi="Times New Roman" w:cs="Times New Roman"/>
          <w:b/>
          <w:color w:val="404040" w:themeColor="text1" w:themeTint="BF"/>
          <w:sz w:val="32"/>
          <w:szCs w:val="36"/>
          <w:lang w:val="en-US"/>
        </w:rPr>
        <w:lastRenderedPageBreak/>
        <w:t>VI</w:t>
      </w:r>
      <w:r w:rsidRPr="00665256">
        <w:rPr>
          <w:rFonts w:ascii="Times New Roman" w:hAnsi="Times New Roman" w:cs="Times New Roman"/>
          <w:b/>
          <w:color w:val="404040" w:themeColor="text1" w:themeTint="BF"/>
          <w:sz w:val="32"/>
          <w:szCs w:val="36"/>
        </w:rPr>
        <w:t xml:space="preserve"> </w:t>
      </w:r>
      <w:r w:rsidR="00015E28" w:rsidRPr="00665256">
        <w:rPr>
          <w:rFonts w:ascii="Times New Roman" w:hAnsi="Times New Roman" w:cs="Times New Roman"/>
          <w:b/>
          <w:color w:val="404040" w:themeColor="text1" w:themeTint="BF"/>
          <w:sz w:val="32"/>
          <w:szCs w:val="36"/>
        </w:rPr>
        <w:t>Дополнительный раздел</w:t>
      </w:r>
    </w:p>
    <w:p w:rsidR="00015E28" w:rsidRPr="00665256" w:rsidRDefault="00015E28" w:rsidP="00015E28">
      <w:pPr>
        <w:pStyle w:val="a5"/>
        <w:rPr>
          <w:b/>
          <w:color w:val="404040" w:themeColor="text1" w:themeTint="BF"/>
          <w:sz w:val="32"/>
          <w:szCs w:val="36"/>
        </w:rPr>
      </w:pPr>
    </w:p>
    <w:p w:rsidR="00DC0740" w:rsidRPr="00665256" w:rsidRDefault="00015E28" w:rsidP="00DC0740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36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36"/>
        </w:rPr>
        <w:t>4.1</w:t>
      </w:r>
      <w:r w:rsidR="00DC0740" w:rsidRPr="00665256">
        <w:rPr>
          <w:rFonts w:ascii="Times New Roman" w:hAnsi="Times New Roman" w:cs="Times New Roman"/>
          <w:color w:val="404040" w:themeColor="text1" w:themeTint="BF"/>
          <w:sz w:val="28"/>
          <w:szCs w:val="36"/>
        </w:rPr>
        <w:t>Краткая презентация</w:t>
      </w:r>
    </w:p>
    <w:p w:rsidR="00DC0740" w:rsidRPr="00665256" w:rsidRDefault="00DC0740" w:rsidP="00DC0740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36"/>
        </w:rPr>
      </w:pPr>
    </w:p>
    <w:p w:rsidR="00070AD2" w:rsidRPr="00665256" w:rsidRDefault="00070AD2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Основная образовательная программа муниципального автономного дошкольного образовательного учреждения «Детский сад № 3 </w:t>
      </w:r>
      <w:proofErr w:type="spellStart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с</w:t>
      </w:r>
      <w:proofErr w:type="gramStart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.Т</w:t>
      </w:r>
      <w:proofErr w:type="gramEnd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роицкое</w:t>
      </w:r>
      <w:proofErr w:type="spellEnd"/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>»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4"/>
          <w:szCs w:val="24"/>
          <w:lang w:eastAsia="ru-RU"/>
        </w:rPr>
        <w:t xml:space="preserve">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(далее - ДОУ) разработана</w:t>
      </w:r>
      <w:r w:rsidRPr="00665256">
        <w:rPr>
          <w:rFonts w:ascii="Times New Roman" w:eastAsia="Times New Roman" w:hAnsi="Times New Roman" w:cs="Times New Roman"/>
          <w:bCs/>
          <w:color w:val="404040" w:themeColor="text1" w:themeTint="BF"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 дошкольного образования, 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 xml:space="preserve"> с учетом Примерной основной образовательной программы ДО, одобренной решением федерального учебно-методического объединения по общему образованию от 20 мая 2015 г. № 2/15, с использованием примерной программы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Т. С. Комаровой, М. А. Васильевой (М.: МОЗАИКА-СИНТЕЗ, 2015)</w:t>
      </w: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>, исходя из специфики условий в ДОУ и запросов родителей воспитанников. Основная образовательная программа (далее - Программа) определяет содержание и организацию образовательной деятельности   ДОУ.</w:t>
      </w:r>
    </w:p>
    <w:p w:rsidR="00070AD2" w:rsidRPr="00665256" w:rsidRDefault="00D2759A" w:rsidP="00070AD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="00070AD2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Контингент воспитанников</w:t>
      </w:r>
    </w:p>
    <w:p w:rsidR="00070AD2" w:rsidRPr="00665256" w:rsidRDefault="00070AD2" w:rsidP="00070AD2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070AD2" w:rsidRPr="00665256" w:rsidRDefault="00070AD2" w:rsidP="00070AD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Всего в ДОУ в 2016-2017 учебном году функционирует  2 группы, которые однородны по возрастному составу детей: </w:t>
      </w:r>
    </w:p>
    <w:p w:rsidR="00070AD2" w:rsidRPr="00665256" w:rsidRDefault="00070AD2" w:rsidP="00070AD2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776"/>
        <w:gridCol w:w="4795"/>
      </w:tblGrid>
      <w:tr w:rsidR="00665256" w:rsidRPr="00665256" w:rsidTr="007E6C9A">
        <w:tc>
          <w:tcPr>
            <w:tcW w:w="4776" w:type="dxa"/>
          </w:tcPr>
          <w:p w:rsidR="00070AD2" w:rsidRPr="00665256" w:rsidRDefault="00070AD2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Группы ДОУ</w:t>
            </w:r>
          </w:p>
        </w:tc>
        <w:tc>
          <w:tcPr>
            <w:tcW w:w="4795" w:type="dxa"/>
          </w:tcPr>
          <w:p w:rsidR="00070AD2" w:rsidRPr="00665256" w:rsidRDefault="00070AD2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Количество детей</w:t>
            </w:r>
          </w:p>
        </w:tc>
      </w:tr>
      <w:tr w:rsidR="007E6C9A" w:rsidRPr="00665256" w:rsidTr="007E6C9A">
        <w:tc>
          <w:tcPr>
            <w:tcW w:w="4776" w:type="dxa"/>
          </w:tcPr>
          <w:p w:rsidR="007E6C9A" w:rsidRPr="00665256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1 г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 xml:space="preserve">руппа раннего возраста </w:t>
            </w:r>
          </w:p>
          <w:p w:rsidR="007E6C9A" w:rsidRPr="00665256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(дети 1,6 - 2 лет)</w:t>
            </w:r>
          </w:p>
        </w:tc>
        <w:tc>
          <w:tcPr>
            <w:tcW w:w="4795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0</w:t>
            </w:r>
          </w:p>
        </w:tc>
      </w:tr>
      <w:tr w:rsidR="007E6C9A" w:rsidRPr="00665256" w:rsidTr="007E6C9A">
        <w:tc>
          <w:tcPr>
            <w:tcW w:w="4776" w:type="dxa"/>
          </w:tcPr>
          <w:p w:rsidR="007E6C9A" w:rsidRPr="00665256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 г</w:t>
            </w: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 xml:space="preserve">руппа раннего возраста </w:t>
            </w:r>
          </w:p>
          <w:p w:rsidR="007E6C9A" w:rsidRPr="00665256" w:rsidRDefault="007E6C9A" w:rsidP="00C37FB6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 w:rsidRPr="00665256"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(дети 2-3 лет)</w:t>
            </w:r>
          </w:p>
        </w:tc>
        <w:tc>
          <w:tcPr>
            <w:tcW w:w="4795" w:type="dxa"/>
          </w:tcPr>
          <w:p w:rsidR="007E6C9A" w:rsidRPr="00665256" w:rsidRDefault="007E6C9A" w:rsidP="006B6A77">
            <w:pPr>
              <w:tabs>
                <w:tab w:val="left" w:pos="709"/>
              </w:tabs>
              <w:jc w:val="center"/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404040" w:themeColor="text1" w:themeTint="BF"/>
                <w:sz w:val="28"/>
                <w:szCs w:val="28"/>
              </w:rPr>
              <w:t>22</w:t>
            </w:r>
          </w:p>
        </w:tc>
      </w:tr>
    </w:tbl>
    <w:p w:rsidR="00070AD2" w:rsidRPr="00665256" w:rsidRDefault="00070AD2" w:rsidP="00070AD2">
      <w:pPr>
        <w:spacing w:after="0" w:line="240" w:lineRule="auto"/>
        <w:jc w:val="both"/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eastAsia="Calibri" w:hAnsi="Times New Roman" w:cs="Times New Roman"/>
          <w:color w:val="404040" w:themeColor="text1" w:themeTint="BF"/>
          <w:sz w:val="28"/>
          <w:szCs w:val="28"/>
        </w:rPr>
        <w:tab/>
        <w:t>Контингент детей, посещающих дошкольное учреждение, имеет физическое развитие, соответствующее возрастным, медицинским показателям своего возраста. Отклонений в психическом развитии нет.</w:t>
      </w:r>
    </w:p>
    <w:p w:rsidR="00070AD2" w:rsidRPr="00665256" w:rsidRDefault="00DC0740" w:rsidP="00DC07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Об</w:t>
      </w:r>
      <w:r w:rsidR="00E511A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язательная часть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программа разработана на основе содержания программы «От рождения до школы» под редакцией Н. Е. </w:t>
      </w:r>
      <w:proofErr w:type="spellStart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Вераксы</w:t>
      </w:r>
      <w:proofErr w:type="spellEnd"/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Т. С. Комаровой, М. А. Васильевой (М.: МОЗАИКА-СИНТЕЗ, </w:t>
      </w:r>
      <w:r w:rsidR="00FF53A1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2015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</w:t>
      </w:r>
    </w:p>
    <w:p w:rsidR="00070AD2" w:rsidRPr="00665256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DC0740" w:rsidRPr="00665256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Часть Программы, </w:t>
      </w:r>
      <w:r w:rsidR="00665256" w:rsidRPr="00665256">
        <w:rPr>
          <w:rFonts w:ascii="Times New Roman" w:hAnsi="Times New Roman"/>
          <w:i/>
          <w:color w:val="404040" w:themeColor="text1" w:themeTint="BF"/>
          <w:sz w:val="28"/>
          <w:szCs w:val="28"/>
        </w:rPr>
        <w:t>формируемой участниками образовательных отношений</w:t>
      </w:r>
    </w:p>
    <w:p w:rsidR="00070AD2" w:rsidRPr="00665256" w:rsidRDefault="00070AD2" w:rsidP="00070AD2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946786" w:rsidRPr="00665256" w:rsidRDefault="00DC0740" w:rsidP="00946786">
      <w:pPr>
        <w:widowControl w:val="0"/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 </w:t>
      </w:r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основной </w:t>
      </w: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образовательной программе МАДОУ «Детск</w:t>
      </w:r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ий сад № 3 </w:t>
      </w:r>
      <w:proofErr w:type="spellStart"/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</w:t>
      </w:r>
      <w:proofErr w:type="gramStart"/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.Т</w:t>
      </w:r>
      <w:proofErr w:type="gramEnd"/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роицкое</w:t>
      </w:r>
      <w:proofErr w:type="spellEnd"/>
      <w:r w:rsidR="0016331D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» используется парциальная программа </w:t>
      </w:r>
      <w:r w:rsidR="00725246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«Малыш в мире природы» М.В. Коробова, Р.Ю. Белоусова</w:t>
      </w:r>
      <w:r w:rsidR="00725246">
        <w:rPr>
          <w:rFonts w:ascii="Times New Roman" w:eastAsia="Andale Sans UI" w:hAnsi="Times New Roman" w:cs="Times New Roman"/>
          <w:color w:val="404040" w:themeColor="text1" w:themeTint="BF"/>
          <w:kern w:val="3"/>
          <w:sz w:val="28"/>
          <w:szCs w:val="28"/>
          <w:lang w:bidi="en-US"/>
        </w:rPr>
        <w:t xml:space="preserve"> </w:t>
      </w:r>
      <w:r w:rsidR="00725246" w:rsidRPr="00665256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(</w:t>
      </w:r>
      <w:r w:rsidR="0072524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М.: </w:t>
      </w:r>
      <w:r w:rsidR="0072524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Просвещение, 2006</w:t>
      </w:r>
      <w:r w:rsidR="00725246"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</w:t>
      </w:r>
    </w:p>
    <w:p w:rsidR="00DC0740" w:rsidRPr="00665256" w:rsidRDefault="00DC0740" w:rsidP="00DC07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750C87" w:rsidRPr="00665256" w:rsidRDefault="00750C87" w:rsidP="00AB2365">
      <w:pPr>
        <w:ind w:left="-426"/>
        <w:jc w:val="center"/>
        <w:rPr>
          <w:i/>
          <w:color w:val="404040" w:themeColor="text1" w:themeTint="BF"/>
        </w:rPr>
      </w:pPr>
    </w:p>
    <w:p w:rsidR="00C46A99" w:rsidRPr="00665256" w:rsidRDefault="00C46A99" w:rsidP="00C46A99">
      <w:pPr>
        <w:spacing w:after="0"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665256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 xml:space="preserve">Взаимодействие ДОУ и  родителей </w:t>
      </w:r>
    </w:p>
    <w:p w:rsidR="00946786" w:rsidRPr="00665256" w:rsidRDefault="00946786" w:rsidP="00C46A99">
      <w:pPr>
        <w:spacing w:after="0" w:line="240" w:lineRule="auto"/>
        <w:jc w:val="center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8"/>
        <w:gridCol w:w="3988"/>
        <w:gridCol w:w="2375"/>
      </w:tblGrid>
      <w:tr w:rsidR="00665256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Направления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формы участия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периодичность</w:t>
            </w:r>
          </w:p>
        </w:tc>
      </w:tr>
      <w:tr w:rsidR="00665256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Мониторинговые исследования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Анкетирование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Опрос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Родительская почта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плану</w:t>
            </w:r>
          </w:p>
        </w:tc>
      </w:tr>
      <w:tr w:rsidR="00665256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Оказание помощи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Участие в субботниках по благоустройству территории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Помощь в создании предметно-развивающей среды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Строительство зимнего городка для детей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Озеленение территории ДОУ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Ремонтные работы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мере необходимости</w:t>
            </w:r>
          </w:p>
        </w:tc>
      </w:tr>
      <w:tr w:rsidR="00665256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Управление ДОУ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Попечительский совет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Родительский комитет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2 раза в год или по мере необходимости</w:t>
            </w:r>
          </w:p>
        </w:tc>
      </w:tr>
      <w:tr w:rsidR="00665256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Просветительская деятельность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Консультации, семинары, семинары-практикумы, мастер-классы, конференции,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родительские собрания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Дни открытых дверей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По плану</w:t>
            </w:r>
          </w:p>
        </w:tc>
      </w:tr>
      <w:tr w:rsidR="00341923" w:rsidRPr="00665256" w:rsidTr="0016331D">
        <w:tc>
          <w:tcPr>
            <w:tcW w:w="320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мероприятия</w:t>
            </w:r>
          </w:p>
        </w:tc>
        <w:tc>
          <w:tcPr>
            <w:tcW w:w="3988" w:type="dxa"/>
          </w:tcPr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Дни здоровья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праздники, развлечения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Семейные «Веселые старты»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Участие в творческих выставках, смотрах-конкурсах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Мероприятия с родителями в рамках проектной деятельности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Творческие отчеты кружков</w:t>
            </w:r>
          </w:p>
          <w:p w:rsidR="00C46A99" w:rsidRPr="00665256" w:rsidRDefault="00C46A99" w:rsidP="00C46A99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Совместные занятия</w:t>
            </w:r>
          </w:p>
        </w:tc>
        <w:tc>
          <w:tcPr>
            <w:tcW w:w="2375" w:type="dxa"/>
          </w:tcPr>
          <w:p w:rsidR="00C46A99" w:rsidRPr="00665256" w:rsidRDefault="00C46A99" w:rsidP="00C46A99">
            <w:pPr>
              <w:jc w:val="center"/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</w:pPr>
            <w:r w:rsidRPr="00665256">
              <w:rPr>
                <w:rFonts w:ascii="Times New Roman" w:hAnsi="Times New Roman" w:cs="Times New Roman"/>
                <w:color w:val="404040" w:themeColor="text1" w:themeTint="BF"/>
                <w:sz w:val="24"/>
                <w:szCs w:val="28"/>
              </w:rPr>
              <w:t>В соответствии с годовым планом</w:t>
            </w:r>
          </w:p>
        </w:tc>
      </w:tr>
    </w:tbl>
    <w:p w:rsidR="008120DB" w:rsidRPr="00665256" w:rsidRDefault="008120DB" w:rsidP="00AB2365">
      <w:pPr>
        <w:ind w:left="-426"/>
        <w:jc w:val="center"/>
        <w:rPr>
          <w:color w:val="404040" w:themeColor="text1" w:themeTint="BF"/>
        </w:rPr>
      </w:pPr>
    </w:p>
    <w:sectPr w:rsidR="008120DB" w:rsidRPr="00665256" w:rsidSect="0062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2D6" w:rsidRDefault="00B332D6" w:rsidP="00750C87">
      <w:pPr>
        <w:spacing w:after="0" w:line="240" w:lineRule="auto"/>
      </w:pPr>
      <w:r>
        <w:separator/>
      </w:r>
    </w:p>
  </w:endnote>
  <w:endnote w:type="continuationSeparator" w:id="0">
    <w:p w:rsidR="00B332D6" w:rsidRDefault="00B332D6" w:rsidP="0075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roman"/>
    <w:pitch w:val="variable"/>
  </w:font>
  <w:font w:name="Times New Roman,Bold">
    <w:altName w:val="Times New Roman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861966"/>
      <w:docPartObj>
        <w:docPartGallery w:val="Page Numbers (Bottom of Page)"/>
        <w:docPartUnique/>
      </w:docPartObj>
    </w:sdtPr>
    <w:sdtEndPr/>
    <w:sdtContent>
      <w:p w:rsidR="00060A95" w:rsidRDefault="00060A95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00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0A95" w:rsidRDefault="00060A9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2D6" w:rsidRDefault="00B332D6" w:rsidP="00750C87">
      <w:pPr>
        <w:spacing w:after="0" w:line="240" w:lineRule="auto"/>
      </w:pPr>
      <w:r>
        <w:separator/>
      </w:r>
    </w:p>
  </w:footnote>
  <w:footnote w:type="continuationSeparator" w:id="0">
    <w:p w:rsidR="00B332D6" w:rsidRDefault="00B332D6" w:rsidP="00750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C0298"/>
    <w:multiLevelType w:val="hybridMultilevel"/>
    <w:tmpl w:val="762CD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37875"/>
    <w:multiLevelType w:val="hybridMultilevel"/>
    <w:tmpl w:val="1AEAEBA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4A459BF"/>
    <w:multiLevelType w:val="hybridMultilevel"/>
    <w:tmpl w:val="7F460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33C9632C"/>
    <w:multiLevelType w:val="multilevel"/>
    <w:tmpl w:val="982A1A8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4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92" w:hanging="2160"/>
      </w:pPr>
      <w:rPr>
        <w:rFonts w:hint="default"/>
      </w:rPr>
    </w:lvl>
  </w:abstractNum>
  <w:abstractNum w:abstractNumId="5">
    <w:nsid w:val="598800D4"/>
    <w:multiLevelType w:val="multilevel"/>
    <w:tmpl w:val="DE783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5117F7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>
    <w:nsid w:val="7539543A"/>
    <w:multiLevelType w:val="multilevel"/>
    <w:tmpl w:val="A4D2B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1" w:hanging="108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1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6" w:hanging="2160"/>
      </w:pPr>
      <w:rPr>
        <w:rFonts w:hint="default"/>
      </w:rPr>
    </w:lvl>
  </w:abstractNum>
  <w:abstractNum w:abstractNumId="10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0"/>
  </w:num>
  <w:num w:numId="8">
    <w:abstractNumId w:val="9"/>
  </w:num>
  <w:num w:numId="9">
    <w:abstractNumId w:val="1"/>
  </w:num>
  <w:num w:numId="10">
    <w:abstractNumId w:val="2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C87"/>
    <w:rsid w:val="00010B40"/>
    <w:rsid w:val="00015E28"/>
    <w:rsid w:val="00030065"/>
    <w:rsid w:val="00030963"/>
    <w:rsid w:val="00031175"/>
    <w:rsid w:val="00032C1B"/>
    <w:rsid w:val="00060A95"/>
    <w:rsid w:val="00070AD2"/>
    <w:rsid w:val="00082686"/>
    <w:rsid w:val="000A1117"/>
    <w:rsid w:val="000B2F8D"/>
    <w:rsid w:val="000F0E96"/>
    <w:rsid w:val="000F6CFB"/>
    <w:rsid w:val="000F7F9C"/>
    <w:rsid w:val="00104784"/>
    <w:rsid w:val="00115A81"/>
    <w:rsid w:val="0013182A"/>
    <w:rsid w:val="00137AB5"/>
    <w:rsid w:val="00145C23"/>
    <w:rsid w:val="0016331D"/>
    <w:rsid w:val="00164A50"/>
    <w:rsid w:val="001713D2"/>
    <w:rsid w:val="001945E0"/>
    <w:rsid w:val="001B16F4"/>
    <w:rsid w:val="001B2633"/>
    <w:rsid w:val="001B5260"/>
    <w:rsid w:val="001C4F8C"/>
    <w:rsid w:val="001C56A6"/>
    <w:rsid w:val="001D4ED6"/>
    <w:rsid w:val="001E19DD"/>
    <w:rsid w:val="001F2E80"/>
    <w:rsid w:val="001F3C98"/>
    <w:rsid w:val="00201CF1"/>
    <w:rsid w:val="00206736"/>
    <w:rsid w:val="00211A33"/>
    <w:rsid w:val="00214C21"/>
    <w:rsid w:val="00234404"/>
    <w:rsid w:val="00247C7D"/>
    <w:rsid w:val="00254B84"/>
    <w:rsid w:val="0025746E"/>
    <w:rsid w:val="002615F8"/>
    <w:rsid w:val="00283913"/>
    <w:rsid w:val="0029581B"/>
    <w:rsid w:val="002A0CDE"/>
    <w:rsid w:val="002B1EAB"/>
    <w:rsid w:val="002D5171"/>
    <w:rsid w:val="002E560C"/>
    <w:rsid w:val="00300926"/>
    <w:rsid w:val="003012DD"/>
    <w:rsid w:val="00301CE6"/>
    <w:rsid w:val="00302D2A"/>
    <w:rsid w:val="00315A97"/>
    <w:rsid w:val="00323085"/>
    <w:rsid w:val="00325398"/>
    <w:rsid w:val="00327EB3"/>
    <w:rsid w:val="00333502"/>
    <w:rsid w:val="00341923"/>
    <w:rsid w:val="0034269E"/>
    <w:rsid w:val="003577F1"/>
    <w:rsid w:val="00357E75"/>
    <w:rsid w:val="00360DD5"/>
    <w:rsid w:val="0036346B"/>
    <w:rsid w:val="00364B55"/>
    <w:rsid w:val="00371FD0"/>
    <w:rsid w:val="00372674"/>
    <w:rsid w:val="003A3EC6"/>
    <w:rsid w:val="003B21B7"/>
    <w:rsid w:val="003B7454"/>
    <w:rsid w:val="0040405D"/>
    <w:rsid w:val="004131A7"/>
    <w:rsid w:val="00413D82"/>
    <w:rsid w:val="00415D48"/>
    <w:rsid w:val="00470B0D"/>
    <w:rsid w:val="00473C3F"/>
    <w:rsid w:val="00486C10"/>
    <w:rsid w:val="00497976"/>
    <w:rsid w:val="004A56EB"/>
    <w:rsid w:val="004C2F8E"/>
    <w:rsid w:val="004C519B"/>
    <w:rsid w:val="004E4EC2"/>
    <w:rsid w:val="005139E9"/>
    <w:rsid w:val="00524919"/>
    <w:rsid w:val="0053641C"/>
    <w:rsid w:val="005502FF"/>
    <w:rsid w:val="005752B2"/>
    <w:rsid w:val="005835EE"/>
    <w:rsid w:val="005979E7"/>
    <w:rsid w:val="005B06D4"/>
    <w:rsid w:val="005C2FB7"/>
    <w:rsid w:val="005D6A17"/>
    <w:rsid w:val="005F2057"/>
    <w:rsid w:val="005F4D46"/>
    <w:rsid w:val="00603436"/>
    <w:rsid w:val="006045BA"/>
    <w:rsid w:val="0062210D"/>
    <w:rsid w:val="006278D6"/>
    <w:rsid w:val="00632D5C"/>
    <w:rsid w:val="00654DBC"/>
    <w:rsid w:val="006618DA"/>
    <w:rsid w:val="00665256"/>
    <w:rsid w:val="0066634D"/>
    <w:rsid w:val="0067047A"/>
    <w:rsid w:val="006720E1"/>
    <w:rsid w:val="00675032"/>
    <w:rsid w:val="00676B9C"/>
    <w:rsid w:val="00677C0C"/>
    <w:rsid w:val="006D2B7E"/>
    <w:rsid w:val="006D5E9E"/>
    <w:rsid w:val="006E0750"/>
    <w:rsid w:val="00700681"/>
    <w:rsid w:val="007100F9"/>
    <w:rsid w:val="00712767"/>
    <w:rsid w:val="00721BC4"/>
    <w:rsid w:val="00725246"/>
    <w:rsid w:val="00733DA8"/>
    <w:rsid w:val="007404C2"/>
    <w:rsid w:val="0074094B"/>
    <w:rsid w:val="00744102"/>
    <w:rsid w:val="00750C87"/>
    <w:rsid w:val="007612E8"/>
    <w:rsid w:val="0079475F"/>
    <w:rsid w:val="007A11C1"/>
    <w:rsid w:val="007C6DD0"/>
    <w:rsid w:val="007D757A"/>
    <w:rsid w:val="007E5D34"/>
    <w:rsid w:val="007E68DA"/>
    <w:rsid w:val="007E6C9A"/>
    <w:rsid w:val="007F2553"/>
    <w:rsid w:val="007F3DF1"/>
    <w:rsid w:val="0080461A"/>
    <w:rsid w:val="008120DB"/>
    <w:rsid w:val="008128F0"/>
    <w:rsid w:val="008142EB"/>
    <w:rsid w:val="008211F2"/>
    <w:rsid w:val="0082752F"/>
    <w:rsid w:val="00845BA9"/>
    <w:rsid w:val="008569BC"/>
    <w:rsid w:val="00894757"/>
    <w:rsid w:val="008A53BC"/>
    <w:rsid w:val="008B26F4"/>
    <w:rsid w:val="008D01AC"/>
    <w:rsid w:val="008D4978"/>
    <w:rsid w:val="008D66E6"/>
    <w:rsid w:val="008F43D2"/>
    <w:rsid w:val="008F6967"/>
    <w:rsid w:val="0090512E"/>
    <w:rsid w:val="00910AD0"/>
    <w:rsid w:val="00917A21"/>
    <w:rsid w:val="00926204"/>
    <w:rsid w:val="009316DC"/>
    <w:rsid w:val="0093402E"/>
    <w:rsid w:val="00935F90"/>
    <w:rsid w:val="009402A1"/>
    <w:rsid w:val="00942624"/>
    <w:rsid w:val="00946786"/>
    <w:rsid w:val="00974F57"/>
    <w:rsid w:val="00977B31"/>
    <w:rsid w:val="009C07A3"/>
    <w:rsid w:val="009C6E38"/>
    <w:rsid w:val="009F56A1"/>
    <w:rsid w:val="009F77E6"/>
    <w:rsid w:val="00A0455B"/>
    <w:rsid w:val="00A05434"/>
    <w:rsid w:val="00A11989"/>
    <w:rsid w:val="00A13401"/>
    <w:rsid w:val="00A2495B"/>
    <w:rsid w:val="00A26AF5"/>
    <w:rsid w:val="00A35EEF"/>
    <w:rsid w:val="00A374E6"/>
    <w:rsid w:val="00A52617"/>
    <w:rsid w:val="00A63246"/>
    <w:rsid w:val="00A64C30"/>
    <w:rsid w:val="00A656A9"/>
    <w:rsid w:val="00A72483"/>
    <w:rsid w:val="00A729D4"/>
    <w:rsid w:val="00A83CC4"/>
    <w:rsid w:val="00A9043D"/>
    <w:rsid w:val="00AB2365"/>
    <w:rsid w:val="00AB43A5"/>
    <w:rsid w:val="00AD7A6A"/>
    <w:rsid w:val="00AF3125"/>
    <w:rsid w:val="00AF6629"/>
    <w:rsid w:val="00AF75B8"/>
    <w:rsid w:val="00B262F2"/>
    <w:rsid w:val="00B30EC7"/>
    <w:rsid w:val="00B332D6"/>
    <w:rsid w:val="00B34979"/>
    <w:rsid w:val="00B47426"/>
    <w:rsid w:val="00B7052D"/>
    <w:rsid w:val="00B71B90"/>
    <w:rsid w:val="00B76475"/>
    <w:rsid w:val="00B8553D"/>
    <w:rsid w:val="00BA40A6"/>
    <w:rsid w:val="00BB3907"/>
    <w:rsid w:val="00BC7146"/>
    <w:rsid w:val="00BD11A7"/>
    <w:rsid w:val="00BE18B6"/>
    <w:rsid w:val="00C05B71"/>
    <w:rsid w:val="00C074A7"/>
    <w:rsid w:val="00C151B6"/>
    <w:rsid w:val="00C17850"/>
    <w:rsid w:val="00C25B20"/>
    <w:rsid w:val="00C275B6"/>
    <w:rsid w:val="00C37FB6"/>
    <w:rsid w:val="00C41EEF"/>
    <w:rsid w:val="00C42944"/>
    <w:rsid w:val="00C433F3"/>
    <w:rsid w:val="00C44DE3"/>
    <w:rsid w:val="00C46A99"/>
    <w:rsid w:val="00C46EE4"/>
    <w:rsid w:val="00C636E9"/>
    <w:rsid w:val="00C815AA"/>
    <w:rsid w:val="00C83655"/>
    <w:rsid w:val="00C863D4"/>
    <w:rsid w:val="00C91CD1"/>
    <w:rsid w:val="00C96552"/>
    <w:rsid w:val="00CF03A9"/>
    <w:rsid w:val="00CF4B58"/>
    <w:rsid w:val="00CF5D38"/>
    <w:rsid w:val="00D15CA9"/>
    <w:rsid w:val="00D16F72"/>
    <w:rsid w:val="00D2759A"/>
    <w:rsid w:val="00D3597D"/>
    <w:rsid w:val="00D43A67"/>
    <w:rsid w:val="00D61CFA"/>
    <w:rsid w:val="00D740E5"/>
    <w:rsid w:val="00D7706C"/>
    <w:rsid w:val="00D86C8C"/>
    <w:rsid w:val="00DC0740"/>
    <w:rsid w:val="00DC10B2"/>
    <w:rsid w:val="00DF36E6"/>
    <w:rsid w:val="00E01C9D"/>
    <w:rsid w:val="00E04DC4"/>
    <w:rsid w:val="00E10739"/>
    <w:rsid w:val="00E14F5D"/>
    <w:rsid w:val="00E4040C"/>
    <w:rsid w:val="00E41489"/>
    <w:rsid w:val="00E42E7E"/>
    <w:rsid w:val="00E44BB7"/>
    <w:rsid w:val="00E511A1"/>
    <w:rsid w:val="00E5341D"/>
    <w:rsid w:val="00E660B1"/>
    <w:rsid w:val="00E757FF"/>
    <w:rsid w:val="00E856CB"/>
    <w:rsid w:val="00EB78BD"/>
    <w:rsid w:val="00EC13F7"/>
    <w:rsid w:val="00EC74FC"/>
    <w:rsid w:val="00EF4D66"/>
    <w:rsid w:val="00F05ADF"/>
    <w:rsid w:val="00F06FDA"/>
    <w:rsid w:val="00F238A6"/>
    <w:rsid w:val="00F2396E"/>
    <w:rsid w:val="00F23F55"/>
    <w:rsid w:val="00F24E58"/>
    <w:rsid w:val="00F267BB"/>
    <w:rsid w:val="00F27BE6"/>
    <w:rsid w:val="00F31465"/>
    <w:rsid w:val="00F40731"/>
    <w:rsid w:val="00F51679"/>
    <w:rsid w:val="00F610FD"/>
    <w:rsid w:val="00F66F7B"/>
    <w:rsid w:val="00F703EC"/>
    <w:rsid w:val="00F730A9"/>
    <w:rsid w:val="00F837AD"/>
    <w:rsid w:val="00F95EC2"/>
    <w:rsid w:val="00F962D3"/>
    <w:rsid w:val="00FB3991"/>
    <w:rsid w:val="00FC219D"/>
    <w:rsid w:val="00FD1222"/>
    <w:rsid w:val="00FD45A1"/>
    <w:rsid w:val="00FD4F86"/>
    <w:rsid w:val="00FD54A7"/>
    <w:rsid w:val="00FF53A1"/>
    <w:rsid w:val="00FF633E"/>
    <w:rsid w:val="00FF6401"/>
    <w:rsid w:val="00FF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C87"/>
  </w:style>
  <w:style w:type="paragraph" w:styleId="10">
    <w:name w:val="heading 1"/>
    <w:basedOn w:val="a"/>
    <w:next w:val="a"/>
    <w:link w:val="11"/>
    <w:uiPriority w:val="9"/>
    <w:qFormat/>
    <w:rsid w:val="00750C8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qFormat/>
    <w:rsid w:val="00750C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50C8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750C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750C87"/>
  </w:style>
  <w:style w:type="paragraph" w:customStyle="1" w:styleId="110">
    <w:name w:val="Заголовок 11"/>
    <w:basedOn w:val="a"/>
    <w:next w:val="a"/>
    <w:uiPriority w:val="9"/>
    <w:qFormat/>
    <w:rsid w:val="00750C8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750C87"/>
  </w:style>
  <w:style w:type="table" w:styleId="a3">
    <w:name w:val="Table Grid"/>
    <w:basedOn w:val="a1"/>
    <w:uiPriority w:val="59"/>
    <w:rsid w:val="00750C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750C87"/>
    <w:rPr>
      <w:b/>
      <w:bCs/>
    </w:rPr>
  </w:style>
  <w:style w:type="character" w:customStyle="1" w:styleId="apple-converted-space">
    <w:name w:val="apple-converted-space"/>
    <w:basedOn w:val="a0"/>
    <w:rsid w:val="00750C87"/>
  </w:style>
  <w:style w:type="paragraph" w:styleId="a5">
    <w:name w:val="List Paragraph"/>
    <w:basedOn w:val="a"/>
    <w:uiPriority w:val="34"/>
    <w:qFormat/>
    <w:rsid w:val="00750C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50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Основной"/>
    <w:basedOn w:val="a"/>
    <w:rsid w:val="00750C8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c1">
    <w:name w:val="c1"/>
    <w:basedOn w:val="a"/>
    <w:rsid w:val="00750C87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0C87"/>
  </w:style>
  <w:style w:type="character" w:customStyle="1" w:styleId="a8">
    <w:name w:val="Основной текст_"/>
    <w:basedOn w:val="a0"/>
    <w:link w:val="21"/>
    <w:rsid w:val="00750C8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8"/>
    <w:rsid w:val="00750C87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11">
    <w:name w:val="p11"/>
    <w:basedOn w:val="a"/>
    <w:uiPriority w:val="99"/>
    <w:rsid w:val="00750C87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750C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4">
    <w:name w:val="s4"/>
    <w:uiPriority w:val="99"/>
    <w:rsid w:val="00750C87"/>
  </w:style>
  <w:style w:type="character" w:styleId="a9">
    <w:name w:val="Emphasis"/>
    <w:uiPriority w:val="20"/>
    <w:qFormat/>
    <w:rsid w:val="00750C87"/>
    <w:rPr>
      <w:i/>
      <w:iCs/>
    </w:rPr>
  </w:style>
  <w:style w:type="character" w:styleId="aa">
    <w:name w:val="Hyperlink"/>
    <w:unhideWhenUsed/>
    <w:rsid w:val="00750C87"/>
    <w:rPr>
      <w:color w:val="0000FF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750C87"/>
    <w:rPr>
      <w:color w:val="800080"/>
      <w:u w:val="single"/>
    </w:rPr>
  </w:style>
  <w:style w:type="paragraph" w:customStyle="1" w:styleId="7">
    <w:name w:val="Основной текст7"/>
    <w:basedOn w:val="a"/>
    <w:rsid w:val="00750C87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ab">
    <w:name w:val="Сноска_"/>
    <w:basedOn w:val="a0"/>
    <w:link w:val="ac"/>
    <w:rsid w:val="00750C8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20">
    <w:name w:val="Основной текст (12)_"/>
    <w:basedOn w:val="a0"/>
    <w:link w:val="121"/>
    <w:rsid w:val="00750C87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ac">
    <w:name w:val="Сноска"/>
    <w:basedOn w:val="a"/>
    <w:link w:val="ab"/>
    <w:rsid w:val="00750C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1">
    <w:name w:val="Основной текст (12)"/>
    <w:basedOn w:val="a"/>
    <w:link w:val="120"/>
    <w:rsid w:val="00750C87"/>
    <w:pPr>
      <w:widowControl w:val="0"/>
      <w:shd w:val="clear" w:color="auto" w:fill="FFFFFF"/>
      <w:spacing w:before="120" w:after="0" w:line="259" w:lineRule="exact"/>
      <w:jc w:val="both"/>
    </w:pPr>
    <w:rPr>
      <w:rFonts w:ascii="Verdana" w:eastAsia="Verdana" w:hAnsi="Verdana" w:cs="Verdana"/>
      <w:sz w:val="18"/>
      <w:szCs w:val="18"/>
    </w:rPr>
  </w:style>
  <w:style w:type="character" w:customStyle="1" w:styleId="ad">
    <w:name w:val="Основной текст + Полужирный"/>
    <w:basedOn w:val="a8"/>
    <w:rsid w:val="00750C8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750C87"/>
    <w:pPr>
      <w:widowControl w:val="0"/>
      <w:shd w:val="clear" w:color="auto" w:fill="FFFFFF"/>
      <w:spacing w:before="480" w:after="180" w:line="278" w:lineRule="exact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70">
    <w:name w:val="Заголовок №7_"/>
    <w:basedOn w:val="a0"/>
    <w:link w:val="71"/>
    <w:rsid w:val="00750C87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6">
    <w:name w:val="Заголовок №6_"/>
    <w:basedOn w:val="a0"/>
    <w:link w:val="60"/>
    <w:rsid w:val="00750C87"/>
    <w:rPr>
      <w:rFonts w:ascii="Verdana" w:eastAsia="Verdana" w:hAnsi="Verdana" w:cs="Verdana"/>
      <w:shd w:val="clear" w:color="auto" w:fill="FFFFFF"/>
    </w:rPr>
  </w:style>
  <w:style w:type="character" w:customStyle="1" w:styleId="Verdana9pt">
    <w:name w:val="Основной текст + Verdana;9 pt"/>
    <w:basedOn w:val="a8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">
    <w:name w:val="Заголовок №9_"/>
    <w:basedOn w:val="a0"/>
    <w:link w:val="90"/>
    <w:rsid w:val="00750C87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paragraph" w:customStyle="1" w:styleId="71">
    <w:name w:val="Заголовок №7"/>
    <w:basedOn w:val="a"/>
    <w:link w:val="70"/>
    <w:rsid w:val="00750C87"/>
    <w:pPr>
      <w:widowControl w:val="0"/>
      <w:shd w:val="clear" w:color="auto" w:fill="FFFFFF"/>
      <w:spacing w:before="240" w:after="0" w:line="206" w:lineRule="exact"/>
      <w:outlineLvl w:val="6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60">
    <w:name w:val="Заголовок №6"/>
    <w:basedOn w:val="a"/>
    <w:link w:val="6"/>
    <w:rsid w:val="00750C87"/>
    <w:pPr>
      <w:widowControl w:val="0"/>
      <w:shd w:val="clear" w:color="auto" w:fill="FFFFFF"/>
      <w:spacing w:before="360" w:after="120" w:line="245" w:lineRule="exact"/>
      <w:outlineLvl w:val="5"/>
    </w:pPr>
    <w:rPr>
      <w:rFonts w:ascii="Verdana" w:eastAsia="Verdana" w:hAnsi="Verdana" w:cs="Verdana"/>
    </w:rPr>
  </w:style>
  <w:style w:type="paragraph" w:customStyle="1" w:styleId="90">
    <w:name w:val="Заголовок №9"/>
    <w:basedOn w:val="a"/>
    <w:link w:val="9"/>
    <w:rsid w:val="00750C87"/>
    <w:pPr>
      <w:widowControl w:val="0"/>
      <w:shd w:val="clear" w:color="auto" w:fill="FFFFFF"/>
      <w:spacing w:before="180" w:after="60" w:line="206" w:lineRule="exact"/>
      <w:outlineLvl w:val="8"/>
    </w:pPr>
    <w:rPr>
      <w:rFonts w:ascii="Verdana" w:eastAsia="Verdana" w:hAnsi="Verdana" w:cs="Verdana"/>
      <w:b/>
      <w:bCs/>
      <w:sz w:val="20"/>
      <w:szCs w:val="20"/>
    </w:rPr>
  </w:style>
  <w:style w:type="character" w:customStyle="1" w:styleId="100">
    <w:name w:val="Основной текст (10)_"/>
    <w:basedOn w:val="a0"/>
    <w:link w:val="101"/>
    <w:rsid w:val="00750C8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">
    <w:name w:val="Заголовок №5_"/>
    <w:basedOn w:val="a0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0">
    <w:name w:val="Заголовок №5"/>
    <w:basedOn w:val="5"/>
    <w:rsid w:val="00750C87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72">
    <w:name w:val="Заголовок №7 (2)_"/>
    <w:basedOn w:val="a0"/>
    <w:link w:val="720"/>
    <w:rsid w:val="00750C87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character" w:customStyle="1" w:styleId="8">
    <w:name w:val="Заголовок №8_"/>
    <w:basedOn w:val="a0"/>
    <w:link w:val="80"/>
    <w:rsid w:val="00750C87"/>
    <w:rPr>
      <w:rFonts w:ascii="Verdana" w:eastAsia="Verdana" w:hAnsi="Verdana" w:cs="Verdana"/>
      <w:shd w:val="clear" w:color="auto" w:fill="FFFFFF"/>
    </w:rPr>
  </w:style>
  <w:style w:type="character" w:customStyle="1" w:styleId="3">
    <w:name w:val="Основной текст3"/>
    <w:basedOn w:val="a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01">
    <w:name w:val="Основной текст (10)"/>
    <w:basedOn w:val="a"/>
    <w:link w:val="100"/>
    <w:rsid w:val="00750C87"/>
    <w:pPr>
      <w:widowControl w:val="0"/>
      <w:shd w:val="clear" w:color="auto" w:fill="FFFFFF"/>
      <w:spacing w:before="180" w:after="0" w:line="259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620">
    <w:name w:val="Заголовок №6 (2)"/>
    <w:basedOn w:val="a"/>
    <w:link w:val="62"/>
    <w:rsid w:val="00750C87"/>
    <w:pPr>
      <w:widowControl w:val="0"/>
      <w:shd w:val="clear" w:color="auto" w:fill="FFFFFF"/>
      <w:spacing w:before="480" w:after="180" w:line="278" w:lineRule="exact"/>
      <w:outlineLvl w:val="5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720">
    <w:name w:val="Заголовок №7 (2)"/>
    <w:basedOn w:val="a"/>
    <w:link w:val="72"/>
    <w:rsid w:val="00750C87"/>
    <w:pPr>
      <w:widowControl w:val="0"/>
      <w:shd w:val="clear" w:color="auto" w:fill="FFFFFF"/>
      <w:spacing w:after="360" w:line="259" w:lineRule="exact"/>
      <w:outlineLvl w:val="6"/>
    </w:pPr>
    <w:rPr>
      <w:rFonts w:ascii="Verdana" w:eastAsia="Verdana" w:hAnsi="Verdana" w:cs="Verdana"/>
      <w:b/>
      <w:bCs/>
      <w:sz w:val="26"/>
      <w:szCs w:val="26"/>
    </w:rPr>
  </w:style>
  <w:style w:type="paragraph" w:customStyle="1" w:styleId="80">
    <w:name w:val="Заголовок №8"/>
    <w:basedOn w:val="a"/>
    <w:link w:val="8"/>
    <w:rsid w:val="00750C87"/>
    <w:pPr>
      <w:widowControl w:val="0"/>
      <w:shd w:val="clear" w:color="auto" w:fill="FFFFFF"/>
      <w:spacing w:before="360" w:after="60" w:line="240" w:lineRule="exact"/>
      <w:outlineLvl w:val="7"/>
    </w:pPr>
    <w:rPr>
      <w:rFonts w:ascii="Verdana" w:eastAsia="Verdana" w:hAnsi="Verdana" w:cs="Verdana"/>
    </w:rPr>
  </w:style>
  <w:style w:type="character" w:customStyle="1" w:styleId="ae">
    <w:name w:val="Колонтитул_"/>
    <w:basedOn w:val="a0"/>
    <w:link w:val="af"/>
    <w:rsid w:val="00750C8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MicrosoftSansSerif95pt">
    <w:name w:val="Колонтитул + Microsoft Sans Serif;9;5 pt"/>
    <w:basedOn w:val="ae"/>
    <w:rsid w:val="00750C8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8TimesNewRoman10pt">
    <w:name w:val="Заголовок №8 + Times New Roman;10 pt"/>
    <w:basedOn w:val="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">
    <w:name w:val="Колонтитул"/>
    <w:basedOn w:val="a"/>
    <w:link w:val="ae"/>
    <w:rsid w:val="00750C8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MicrosoftSansSerif95pt0pt">
    <w:name w:val="Колонтитул + Microsoft Sans Serif;9;5 pt;Интервал 0 pt"/>
    <w:basedOn w:val="ae"/>
    <w:rsid w:val="00750C8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4"/>
    <w:basedOn w:val="a8"/>
    <w:rsid w:val="00750C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0">
    <w:name w:val="header"/>
    <w:basedOn w:val="a"/>
    <w:link w:val="af1"/>
    <w:unhideWhenUsed/>
    <w:rsid w:val="00750C87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f1">
    <w:name w:val="Верхний колонтитул Знак"/>
    <w:basedOn w:val="a0"/>
    <w:link w:val="af0"/>
    <w:rsid w:val="00750C87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750C87"/>
    <w:pPr>
      <w:tabs>
        <w:tab w:val="center" w:pos="4320"/>
        <w:tab w:val="right" w:pos="8640"/>
      </w:tabs>
    </w:pPr>
    <w:rPr>
      <w:rFonts w:eastAsia="Times New Roman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750C87"/>
    <w:rPr>
      <w:rFonts w:eastAsia="Times New Roman"/>
      <w:lang w:eastAsia="ru-RU"/>
    </w:rPr>
  </w:style>
  <w:style w:type="character" w:customStyle="1" w:styleId="40pt">
    <w:name w:val="Колонтитул (4) + Интервал 0 pt"/>
    <w:basedOn w:val="a0"/>
    <w:rsid w:val="00750C8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40">
    <w:name w:val="Заголовок №4_"/>
    <w:basedOn w:val="a0"/>
    <w:rsid w:val="00750C87"/>
    <w:rPr>
      <w:rFonts w:ascii="Verdana" w:eastAsia="Verdana" w:hAnsi="Verdana" w:cs="Verdan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Заголовок №4"/>
    <w:basedOn w:val="40"/>
    <w:rsid w:val="00750C8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f4">
    <w:name w:val="Основной текст Знак"/>
    <w:link w:val="af5"/>
    <w:rsid w:val="00750C87"/>
    <w:rPr>
      <w:shd w:val="clear" w:color="auto" w:fill="FFFFFF"/>
    </w:rPr>
  </w:style>
  <w:style w:type="paragraph" w:styleId="af5">
    <w:name w:val="Body Text"/>
    <w:basedOn w:val="a"/>
    <w:link w:val="af4"/>
    <w:rsid w:val="00750C87"/>
    <w:pPr>
      <w:shd w:val="clear" w:color="auto" w:fill="FFFFFF"/>
      <w:spacing w:after="120" w:line="211" w:lineRule="exact"/>
      <w:jc w:val="right"/>
    </w:pPr>
  </w:style>
  <w:style w:type="character" w:customStyle="1" w:styleId="14">
    <w:name w:val="Основной текст Знак1"/>
    <w:basedOn w:val="a0"/>
    <w:uiPriority w:val="99"/>
    <w:semiHidden/>
    <w:rsid w:val="00750C87"/>
  </w:style>
  <w:style w:type="paragraph" w:styleId="af6">
    <w:name w:val="Balloon Text"/>
    <w:basedOn w:val="a"/>
    <w:link w:val="af7"/>
    <w:rsid w:val="00750C87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rsid w:val="00750C8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5">
    <w:name w:val="1"/>
    <w:basedOn w:val="a"/>
    <w:rsid w:val="00750C8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character" w:customStyle="1" w:styleId="bkimgc">
    <w:name w:val="bkimg_c"/>
    <w:rsid w:val="00750C87"/>
  </w:style>
  <w:style w:type="paragraph" w:styleId="af8">
    <w:name w:val="No Spacing"/>
    <w:link w:val="af9"/>
    <w:qFormat/>
    <w:rsid w:val="00750C87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9">
    <w:name w:val="Без интервала Знак"/>
    <w:link w:val="af8"/>
    <w:rsid w:val="00750C87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750C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0">
    <w:name w:val="Body Text Indent 3"/>
    <w:basedOn w:val="a"/>
    <w:link w:val="31"/>
    <w:rsid w:val="00750C87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750C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Indent 2"/>
    <w:basedOn w:val="a"/>
    <w:link w:val="23"/>
    <w:rsid w:val="00750C8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750C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0"/>
    <w:uiPriority w:val="99"/>
    <w:semiHidden/>
    <w:unhideWhenUsed/>
    <w:rsid w:val="00750C87"/>
    <w:rPr>
      <w:color w:val="800080" w:themeColor="followedHyperlink"/>
      <w:u w:val="single"/>
    </w:rPr>
  </w:style>
  <w:style w:type="character" w:customStyle="1" w:styleId="112">
    <w:name w:val="Заголовок 1 Знак1"/>
    <w:basedOn w:val="a0"/>
    <w:uiPriority w:val="9"/>
    <w:rsid w:val="00750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footnote text"/>
    <w:basedOn w:val="a"/>
    <w:link w:val="afc"/>
    <w:uiPriority w:val="99"/>
    <w:semiHidden/>
    <w:unhideWhenUsed/>
    <w:rsid w:val="00750C87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750C87"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sid w:val="00750C87"/>
    <w:rPr>
      <w:vertAlign w:val="superscript"/>
    </w:rPr>
  </w:style>
  <w:style w:type="table" w:customStyle="1" w:styleId="16">
    <w:name w:val="Сетка таблицы1"/>
    <w:basedOn w:val="a1"/>
    <w:next w:val="a3"/>
    <w:uiPriority w:val="59"/>
    <w:rsid w:val="00750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rsid w:val="00750C87"/>
    <w:rPr>
      <w:rFonts w:ascii="Times New Roman" w:hAnsi="Times New Roman"/>
    </w:rPr>
  </w:style>
  <w:style w:type="paragraph" w:customStyle="1" w:styleId="Standard">
    <w:name w:val="Standard"/>
    <w:rsid w:val="00750C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numbering" w:customStyle="1" w:styleId="1">
    <w:name w:val="Стиль1"/>
    <w:uiPriority w:val="99"/>
    <w:rsid w:val="00750C87"/>
    <w:pPr>
      <w:numPr>
        <w:numId w:val="6"/>
      </w:numPr>
    </w:pPr>
  </w:style>
  <w:style w:type="table" w:customStyle="1" w:styleId="24">
    <w:name w:val="Сетка таблицы2"/>
    <w:basedOn w:val="a1"/>
    <w:next w:val="a3"/>
    <w:uiPriority w:val="59"/>
    <w:rsid w:val="00301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3"/>
    <w:uiPriority w:val="59"/>
    <w:rsid w:val="00A35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3"/>
    <w:uiPriority w:val="59"/>
    <w:rsid w:val="00B7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B764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C46A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1"/>
    <w:uiPriority w:val="59"/>
    <w:rsid w:val="00C46A9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3"/>
    <w:uiPriority w:val="59"/>
    <w:rsid w:val="00D86C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2"/>
    <w:basedOn w:val="a"/>
    <w:link w:val="26"/>
    <w:uiPriority w:val="99"/>
    <w:semiHidden/>
    <w:unhideWhenUsed/>
    <w:rsid w:val="00327EB3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27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sychologos.ru/articles/view/intere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sychologos.ru/articles/view/strahzpt_strashno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420292122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42029212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52BA71-2DB1-4766-A331-F1C78055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1</Pages>
  <Words>11616</Words>
  <Characters>66216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40</cp:revision>
  <cp:lastPrinted>2016-06-27T00:20:00Z</cp:lastPrinted>
  <dcterms:created xsi:type="dcterms:W3CDTF">2007-01-03T07:12:00Z</dcterms:created>
  <dcterms:modified xsi:type="dcterms:W3CDTF">2016-06-27T00:31:00Z</dcterms:modified>
</cp:coreProperties>
</file>